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BC" w:rsidRDefault="00176DBC"/>
    <w:p w:rsidR="009E5E56" w:rsidRPr="002A56B7" w:rsidRDefault="009E5E56" w:rsidP="009E5E56">
      <w:pPr>
        <w:spacing w:after="120" w:line="271" w:lineRule="auto"/>
        <w:rPr>
          <w:rFonts w:ascii="Calibri Light" w:hAnsi="Calibri Light"/>
          <w:color w:val="56AF31"/>
          <w:sz w:val="56"/>
          <w:szCs w:val="20"/>
          <w:lang w:bidi="en-US"/>
        </w:rPr>
      </w:pPr>
      <w:r>
        <w:rPr>
          <w:rFonts w:ascii="Calibri Light" w:hAnsi="Calibri Light"/>
          <w:color w:val="56AF31"/>
          <w:sz w:val="56"/>
          <w:szCs w:val="20"/>
          <w:lang w:bidi="en-US"/>
        </w:rPr>
        <w:t>Digital Technologies Progression Points</w:t>
      </w:r>
      <w:r w:rsidRPr="002A56B7">
        <w:rPr>
          <w:rFonts w:ascii="Calibri Light" w:hAnsi="Calibri Light"/>
          <w:color w:val="56AF31"/>
          <w:sz w:val="56"/>
          <w:szCs w:val="20"/>
          <w:lang w:bidi="en-US"/>
        </w:rPr>
        <w:t xml:space="preserve">: </w:t>
      </w:r>
      <w:r>
        <w:rPr>
          <w:rFonts w:ascii="Calibri Light" w:hAnsi="Calibri Light"/>
          <w:color w:val="56AF31"/>
          <w:sz w:val="56"/>
          <w:szCs w:val="20"/>
          <w:lang w:bidi="en-US"/>
        </w:rPr>
        <w:t>Year 9</w:t>
      </w:r>
      <w:r w:rsidRPr="002A56B7">
        <w:rPr>
          <w:rFonts w:ascii="Calibri Light" w:hAnsi="Calibri Light"/>
          <w:color w:val="56AF31"/>
          <w:sz w:val="56"/>
          <w:szCs w:val="20"/>
          <w:lang w:bidi="en-US"/>
        </w:rPr>
        <w:t xml:space="preserve"> – v8.</w:t>
      </w:r>
      <w:r>
        <w:rPr>
          <w:rFonts w:ascii="Calibri Light" w:hAnsi="Calibri Light"/>
          <w:color w:val="56AF31"/>
          <w:sz w:val="56"/>
          <w:szCs w:val="20"/>
          <w:lang w:bidi="en-US"/>
        </w:rPr>
        <w:t>3</w:t>
      </w:r>
    </w:p>
    <w:p w:rsidR="009E5E56" w:rsidRPr="002A56B7" w:rsidRDefault="009E5E56" w:rsidP="009E5E56">
      <w:pPr>
        <w:spacing w:after="120" w:line="271" w:lineRule="auto"/>
        <w:rPr>
          <w:rFonts w:ascii="Calibri" w:hAnsi="Calibri"/>
          <w:sz w:val="22"/>
          <w:szCs w:val="20"/>
          <w:highlight w:val="yellow"/>
          <w:lang w:bidi="en-US"/>
        </w:rPr>
      </w:pPr>
    </w:p>
    <w:p w:rsidR="009E5E56" w:rsidRPr="002A56B7" w:rsidRDefault="009E5E56" w:rsidP="009E5E56">
      <w:pPr>
        <w:spacing w:after="120" w:line="271" w:lineRule="auto"/>
        <w:rPr>
          <w:rFonts w:ascii="Calibri" w:hAnsi="Calibri"/>
          <w:sz w:val="22"/>
          <w:szCs w:val="20"/>
          <w:lang w:bidi="en-US"/>
        </w:rPr>
      </w:pPr>
      <w:r w:rsidRPr="002A56B7">
        <w:rPr>
          <w:rFonts w:ascii="Calibri" w:hAnsi="Calibri"/>
          <w:sz w:val="22"/>
          <w:szCs w:val="20"/>
          <w:lang w:bidi="en-US"/>
        </w:rPr>
        <w:t xml:space="preserve">Independent Schools Queensland </w:t>
      </w:r>
      <w:r>
        <w:rPr>
          <w:rFonts w:ascii="Calibri" w:hAnsi="Calibri"/>
          <w:sz w:val="22"/>
          <w:szCs w:val="20"/>
          <w:lang w:bidi="en-US"/>
        </w:rPr>
        <w:t>(</w:t>
      </w:r>
      <w:r w:rsidRPr="002A56B7">
        <w:rPr>
          <w:rFonts w:ascii="Calibri" w:hAnsi="Calibri"/>
          <w:sz w:val="22"/>
          <w:szCs w:val="20"/>
          <w:lang w:bidi="en-US"/>
        </w:rPr>
        <w:t>ISQ) has developed Progression Points to support teachers in independent schools with implementation of version 8</w:t>
      </w:r>
      <w:r>
        <w:rPr>
          <w:rFonts w:ascii="Calibri" w:hAnsi="Calibri"/>
          <w:sz w:val="22"/>
          <w:szCs w:val="20"/>
          <w:lang w:bidi="en-US"/>
        </w:rPr>
        <w:t>.3</w:t>
      </w:r>
      <w:r w:rsidRPr="002A56B7">
        <w:rPr>
          <w:rFonts w:ascii="Calibri" w:hAnsi="Calibri"/>
          <w:sz w:val="22"/>
          <w:szCs w:val="20"/>
          <w:lang w:bidi="en-US"/>
        </w:rPr>
        <w:t xml:space="preserve"> of the Australian Curriculum. </w:t>
      </w:r>
    </w:p>
    <w:p w:rsidR="009E5E56" w:rsidRPr="002A56B7" w:rsidRDefault="009E5E56" w:rsidP="009E5E56">
      <w:pPr>
        <w:spacing w:after="120" w:line="271" w:lineRule="auto"/>
        <w:rPr>
          <w:rFonts w:ascii="Calibri" w:hAnsi="Calibri"/>
          <w:sz w:val="22"/>
          <w:szCs w:val="20"/>
          <w:lang w:bidi="en-US"/>
        </w:rPr>
      </w:pPr>
      <w:r>
        <w:rPr>
          <w:rFonts w:ascii="Calibri" w:hAnsi="Calibri"/>
          <w:sz w:val="22"/>
          <w:szCs w:val="20"/>
          <w:lang w:bidi="en-US"/>
        </w:rPr>
        <w:t>A W</w:t>
      </w:r>
      <w:r w:rsidRPr="002A56B7">
        <w:rPr>
          <w:rFonts w:ascii="Calibri" w:hAnsi="Calibri"/>
          <w:sz w:val="22"/>
          <w:szCs w:val="20"/>
          <w:lang w:bidi="en-US"/>
        </w:rPr>
        <w:t>ord document version of the Progression Points is available so that teachers can rearrange the sequences of learning.</w:t>
      </w:r>
    </w:p>
    <w:p w:rsidR="009E5E56" w:rsidRPr="002A56B7" w:rsidRDefault="009E5E56" w:rsidP="009E5E56">
      <w:pPr>
        <w:spacing w:after="120" w:line="271" w:lineRule="auto"/>
        <w:rPr>
          <w:rFonts w:ascii="Calibri" w:hAnsi="Calibri"/>
          <w:sz w:val="22"/>
          <w:szCs w:val="20"/>
          <w:lang w:bidi="en-US"/>
        </w:rPr>
      </w:pPr>
      <w:r w:rsidRPr="002A56B7">
        <w:rPr>
          <w:rFonts w:ascii="Calibri" w:hAnsi="Calibri"/>
          <w:sz w:val="22"/>
          <w:szCs w:val="20"/>
          <w:lang w:bidi="en-US"/>
        </w:rPr>
        <w:t>Personnel in independent schools are encouraged to consider how the Progression Points could be used to: -</w:t>
      </w:r>
    </w:p>
    <w:p w:rsidR="009E5E56" w:rsidRPr="002A56B7" w:rsidRDefault="009E5E56" w:rsidP="009E5E56">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diagnose through formative assessment, the capabilities, strengths and weaknesses of individual students</w:t>
      </w:r>
    </w:p>
    <w:p w:rsidR="009E5E56" w:rsidRPr="002A56B7" w:rsidRDefault="009E5E56" w:rsidP="009E5E56">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plan teaching programs to meet the needs of individuals and groups of students</w:t>
      </w:r>
    </w:p>
    <w:p w:rsidR="009E5E56" w:rsidRPr="002A56B7" w:rsidRDefault="009E5E56" w:rsidP="009E5E56">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formally assess the progress of individuals and groups of students</w:t>
      </w:r>
    </w:p>
    <w:p w:rsidR="009E5E56" w:rsidRPr="002A56B7" w:rsidRDefault="009E5E56" w:rsidP="009E5E56">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report to parents on the achievements of their children against the Australian Curriculum.</w:t>
      </w:r>
    </w:p>
    <w:p w:rsidR="009E5E56" w:rsidRPr="002A56B7" w:rsidRDefault="009E5E56" w:rsidP="009E5E56">
      <w:pPr>
        <w:spacing w:after="120" w:line="271" w:lineRule="auto"/>
        <w:rPr>
          <w:rFonts w:ascii="Calibri" w:hAnsi="Calibri"/>
          <w:sz w:val="22"/>
          <w:szCs w:val="20"/>
          <w:lang w:bidi="en-US"/>
        </w:rPr>
      </w:pPr>
      <w:r>
        <w:rPr>
          <w:rFonts w:ascii="Calibri" w:hAnsi="Calibri"/>
          <w:sz w:val="22"/>
          <w:szCs w:val="20"/>
          <w:lang w:bidi="en-US"/>
        </w:rPr>
        <w:t>The</w:t>
      </w:r>
      <w:r w:rsidRPr="002A56B7">
        <w:rPr>
          <w:rFonts w:ascii="Calibri" w:hAnsi="Calibri"/>
          <w:sz w:val="22"/>
          <w:szCs w:val="20"/>
          <w:lang w:bidi="en-US"/>
        </w:rPr>
        <w:t xml:space="preserve"> “demonstrating” column accurately reflects the expectations of version 8</w:t>
      </w:r>
      <w:r>
        <w:rPr>
          <w:rFonts w:ascii="Calibri" w:hAnsi="Calibri"/>
          <w:sz w:val="22"/>
          <w:szCs w:val="20"/>
          <w:lang w:bidi="en-US"/>
        </w:rPr>
        <w:t>.3</w:t>
      </w:r>
      <w:r w:rsidRPr="002A56B7">
        <w:rPr>
          <w:rFonts w:ascii="Calibri" w:hAnsi="Calibri"/>
          <w:sz w:val="22"/>
          <w:szCs w:val="20"/>
          <w:lang w:bidi="en-US"/>
        </w:rPr>
        <w:t xml:space="preserve"> of the Australian Curriculum achievement standards.</w:t>
      </w:r>
    </w:p>
    <w:p w:rsidR="009E5E56" w:rsidRPr="002A56B7" w:rsidRDefault="009E5E56" w:rsidP="009E5E56">
      <w:pPr>
        <w:spacing w:after="120" w:line="271" w:lineRule="auto"/>
        <w:rPr>
          <w:rFonts w:ascii="Calibri" w:hAnsi="Calibri"/>
          <w:sz w:val="22"/>
          <w:szCs w:val="20"/>
          <w:lang w:bidi="en-US"/>
        </w:rPr>
      </w:pPr>
      <w:r w:rsidRPr="002A56B7">
        <w:rPr>
          <w:rFonts w:ascii="Calibri" w:hAnsi="Calibri"/>
          <w:sz w:val="22"/>
          <w:szCs w:val="20"/>
          <w:lang w:bidi="en-US"/>
        </w:rPr>
        <w:t xml:space="preserve">ISQ welcomes any suggestions for improvement from teachers working very closely with the Progression Points.  </w:t>
      </w:r>
    </w:p>
    <w:p w:rsidR="009E5E56" w:rsidRDefault="009E5E56" w:rsidP="009E5E56">
      <w:pPr>
        <w:rPr>
          <w:rFonts w:ascii="Arial" w:hAnsi="Arial" w:cs="Arial"/>
          <w:b/>
        </w:rPr>
      </w:pPr>
      <w:r>
        <w:rPr>
          <w:rFonts w:ascii="Arial" w:hAnsi="Arial" w:cs="Arial"/>
          <w:b/>
        </w:rPr>
        <w:br w:type="page"/>
      </w:r>
    </w:p>
    <w:p w:rsidR="008A7055" w:rsidRDefault="008C4361" w:rsidP="0057061A">
      <w:pPr>
        <w:spacing w:after="120" w:line="271" w:lineRule="auto"/>
        <w:jc w:val="center"/>
        <w:rPr>
          <w:rFonts w:ascii="Arial" w:hAnsi="Arial" w:cs="Arial"/>
          <w:b/>
        </w:rPr>
      </w:pPr>
      <w:r>
        <w:rPr>
          <w:rFonts w:ascii="Arial" w:hAnsi="Arial" w:cs="Arial"/>
          <w:b/>
        </w:rPr>
        <w:lastRenderedPageBreak/>
        <w:t>Digital Technolog</w:t>
      </w:r>
      <w:r w:rsidR="0057061A">
        <w:rPr>
          <w:rFonts w:ascii="Arial" w:hAnsi="Arial" w:cs="Arial"/>
          <w:b/>
        </w:rPr>
        <w:t>ies Progression P</w:t>
      </w:r>
      <w:r w:rsidR="004E2D87" w:rsidRPr="00CD351B">
        <w:rPr>
          <w:rFonts w:ascii="Arial" w:hAnsi="Arial" w:cs="Arial"/>
          <w:b/>
        </w:rPr>
        <w:t xml:space="preserve">oints – </w:t>
      </w:r>
      <w:r w:rsidR="008F12DC">
        <w:rPr>
          <w:rFonts w:ascii="Arial" w:hAnsi="Arial" w:cs="Arial"/>
          <w:b/>
        </w:rPr>
        <w:t>Year 9</w:t>
      </w:r>
    </w:p>
    <w:p w:rsidR="0027424E" w:rsidRPr="004E2D87" w:rsidRDefault="0027424E">
      <w:pPr>
        <w:rPr>
          <w:rFonts w:ascii="Arial" w:hAnsi="Arial" w:cs="Arial"/>
          <w:sz w:val="18"/>
          <w:szCs w:val="18"/>
        </w:rPr>
      </w:pPr>
    </w:p>
    <w:tbl>
      <w:tblPr>
        <w:tblW w:w="2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2"/>
        <w:gridCol w:w="3788"/>
        <w:gridCol w:w="3788"/>
        <w:gridCol w:w="3788"/>
        <w:gridCol w:w="3788"/>
        <w:gridCol w:w="3789"/>
      </w:tblGrid>
      <w:tr w:rsidR="00BD6CEB" w:rsidRPr="00C225FF" w:rsidTr="00A519DE">
        <w:trPr>
          <w:tblHeader/>
        </w:trPr>
        <w:tc>
          <w:tcPr>
            <w:tcW w:w="3114" w:type="dxa"/>
            <w:gridSpan w:val="2"/>
            <w:vMerge w:val="restart"/>
            <w:shd w:val="clear" w:color="auto" w:fill="548DD4" w:themeFill="text2" w:themeFillTint="99"/>
          </w:tcPr>
          <w:p w:rsidR="008D0C36" w:rsidRPr="004D535E" w:rsidRDefault="008D0C36">
            <w:pPr>
              <w:rPr>
                <w:rFonts w:asciiTheme="minorHAnsi" w:hAnsiTheme="minorHAnsi" w:cs="Arial"/>
                <w:b/>
                <w:sz w:val="20"/>
                <w:szCs w:val="20"/>
              </w:rPr>
            </w:pPr>
          </w:p>
          <w:p w:rsidR="008D0C36" w:rsidRDefault="0057061A">
            <w:pPr>
              <w:rPr>
                <w:rFonts w:asciiTheme="minorHAnsi" w:hAnsiTheme="minorHAnsi" w:cs="Arial"/>
                <w:b/>
                <w:sz w:val="20"/>
                <w:szCs w:val="20"/>
              </w:rPr>
            </w:pPr>
            <w:r>
              <w:rPr>
                <w:rFonts w:asciiTheme="minorHAnsi" w:hAnsiTheme="minorHAnsi" w:cs="Arial"/>
                <w:b/>
                <w:sz w:val="20"/>
                <w:szCs w:val="20"/>
              </w:rPr>
              <w:t>Strands and content descriptions for teaching</w:t>
            </w:r>
          </w:p>
          <w:p w:rsidR="00BD59D7" w:rsidRDefault="00BD59D7">
            <w:pPr>
              <w:rPr>
                <w:rFonts w:asciiTheme="minorHAnsi" w:hAnsiTheme="minorHAnsi" w:cs="Arial"/>
                <w:b/>
                <w:sz w:val="20"/>
                <w:szCs w:val="20"/>
              </w:rPr>
            </w:pPr>
          </w:p>
          <w:p w:rsidR="00BD59D7" w:rsidRPr="00BD59D7" w:rsidRDefault="00BD59D7">
            <w:pPr>
              <w:rPr>
                <w:rFonts w:asciiTheme="minorHAnsi" w:hAnsiTheme="minorHAnsi" w:cs="Arial"/>
                <w:b/>
                <w:i/>
                <w:sz w:val="20"/>
                <w:szCs w:val="20"/>
              </w:rPr>
            </w:pPr>
            <w:r w:rsidRPr="00BD59D7">
              <w:rPr>
                <w:rFonts w:asciiTheme="minorHAnsi" w:hAnsiTheme="minorHAnsi" w:cs="Arial"/>
                <w:b/>
                <w:i/>
                <w:sz w:val="20"/>
                <w:szCs w:val="20"/>
              </w:rPr>
              <w:t>Modes</w:t>
            </w:r>
          </w:p>
        </w:tc>
        <w:tc>
          <w:tcPr>
            <w:tcW w:w="3788" w:type="dxa"/>
            <w:shd w:val="clear" w:color="auto" w:fill="548DD4" w:themeFill="text2" w:themeFillTint="99"/>
          </w:tcPr>
          <w:p w:rsidR="008D0C36" w:rsidRPr="00C225FF" w:rsidRDefault="008D0C36" w:rsidP="00447D62">
            <w:pPr>
              <w:rPr>
                <w:rFonts w:ascii="Arial" w:hAnsi="Arial" w:cs="Arial"/>
                <w:b/>
                <w:sz w:val="18"/>
                <w:szCs w:val="18"/>
              </w:rPr>
            </w:pPr>
            <w:r w:rsidRPr="00C225FF">
              <w:rPr>
                <w:rFonts w:ascii="Arial" w:hAnsi="Arial" w:cs="Arial"/>
                <w:b/>
                <w:sz w:val="18"/>
                <w:szCs w:val="18"/>
              </w:rPr>
              <w:t>Emerging</w:t>
            </w:r>
          </w:p>
        </w:tc>
        <w:tc>
          <w:tcPr>
            <w:tcW w:w="3788" w:type="dxa"/>
            <w:shd w:val="clear" w:color="auto" w:fill="548DD4" w:themeFill="text2" w:themeFillTint="99"/>
          </w:tcPr>
          <w:p w:rsidR="008D0C36" w:rsidRPr="00C225FF" w:rsidRDefault="008D0C36" w:rsidP="00447D62">
            <w:pPr>
              <w:rPr>
                <w:rFonts w:ascii="Arial" w:hAnsi="Arial" w:cs="Arial"/>
                <w:b/>
                <w:sz w:val="18"/>
                <w:szCs w:val="18"/>
              </w:rPr>
            </w:pPr>
            <w:r w:rsidRPr="00C225FF">
              <w:rPr>
                <w:rFonts w:ascii="Arial" w:hAnsi="Arial" w:cs="Arial"/>
                <w:b/>
                <w:sz w:val="18"/>
                <w:szCs w:val="18"/>
              </w:rPr>
              <w:t>Developing</w:t>
            </w:r>
          </w:p>
        </w:tc>
        <w:tc>
          <w:tcPr>
            <w:tcW w:w="3788" w:type="dxa"/>
            <w:tcBorders>
              <w:bottom w:val="single" w:sz="4" w:space="0" w:color="auto"/>
            </w:tcBorders>
            <w:shd w:val="clear" w:color="auto" w:fill="548DD4" w:themeFill="text2" w:themeFillTint="99"/>
          </w:tcPr>
          <w:p w:rsidR="008D0C36" w:rsidRPr="00C225FF" w:rsidRDefault="008D0C36" w:rsidP="00447D62">
            <w:pPr>
              <w:rPr>
                <w:rFonts w:ascii="Arial" w:hAnsi="Arial" w:cs="Arial"/>
                <w:b/>
                <w:sz w:val="18"/>
                <w:szCs w:val="18"/>
              </w:rPr>
            </w:pPr>
            <w:r w:rsidRPr="00C225FF">
              <w:rPr>
                <w:rFonts w:ascii="Arial" w:hAnsi="Arial" w:cs="Arial"/>
                <w:b/>
                <w:sz w:val="18"/>
                <w:szCs w:val="18"/>
              </w:rPr>
              <w:t>Demonstrating</w:t>
            </w:r>
          </w:p>
        </w:tc>
        <w:tc>
          <w:tcPr>
            <w:tcW w:w="3788" w:type="dxa"/>
            <w:shd w:val="clear" w:color="auto" w:fill="548DD4" w:themeFill="text2" w:themeFillTint="99"/>
          </w:tcPr>
          <w:p w:rsidR="008D0C36" w:rsidRPr="00C225FF" w:rsidRDefault="008D0C36" w:rsidP="00447D62">
            <w:pPr>
              <w:rPr>
                <w:rFonts w:ascii="Arial" w:hAnsi="Arial" w:cs="Arial"/>
                <w:b/>
                <w:sz w:val="18"/>
                <w:szCs w:val="18"/>
              </w:rPr>
            </w:pPr>
            <w:r w:rsidRPr="00C225FF">
              <w:rPr>
                <w:rFonts w:ascii="Arial" w:hAnsi="Arial" w:cs="Arial"/>
                <w:b/>
                <w:sz w:val="18"/>
                <w:szCs w:val="18"/>
              </w:rPr>
              <w:t xml:space="preserve">Advancing </w:t>
            </w:r>
          </w:p>
        </w:tc>
        <w:tc>
          <w:tcPr>
            <w:tcW w:w="3789" w:type="dxa"/>
            <w:shd w:val="clear" w:color="auto" w:fill="548DD4" w:themeFill="text2" w:themeFillTint="99"/>
          </w:tcPr>
          <w:p w:rsidR="008D0C36" w:rsidRPr="00C225FF" w:rsidRDefault="008D0C36" w:rsidP="00447D62">
            <w:pPr>
              <w:rPr>
                <w:rFonts w:ascii="Arial" w:hAnsi="Arial" w:cs="Arial"/>
                <w:b/>
                <w:sz w:val="18"/>
                <w:szCs w:val="18"/>
              </w:rPr>
            </w:pPr>
            <w:r w:rsidRPr="00C225FF">
              <w:rPr>
                <w:rFonts w:ascii="Arial" w:hAnsi="Arial" w:cs="Arial"/>
                <w:b/>
                <w:sz w:val="18"/>
                <w:szCs w:val="18"/>
              </w:rPr>
              <w:t>Extending</w:t>
            </w:r>
          </w:p>
        </w:tc>
      </w:tr>
      <w:tr w:rsidR="00BD6CEB" w:rsidRPr="00C225FF" w:rsidTr="00A519DE">
        <w:trPr>
          <w:tblHeader/>
        </w:trPr>
        <w:tc>
          <w:tcPr>
            <w:tcW w:w="3114" w:type="dxa"/>
            <w:gridSpan w:val="2"/>
            <w:vMerge/>
            <w:shd w:val="clear" w:color="auto" w:fill="548DD4" w:themeFill="text2" w:themeFillTint="99"/>
          </w:tcPr>
          <w:p w:rsidR="008D0C36" w:rsidRPr="004D535E" w:rsidRDefault="008D0C36">
            <w:pPr>
              <w:rPr>
                <w:rFonts w:asciiTheme="minorHAnsi" w:hAnsiTheme="minorHAnsi" w:cs="Arial"/>
                <w:sz w:val="20"/>
                <w:szCs w:val="20"/>
              </w:rPr>
            </w:pPr>
          </w:p>
        </w:tc>
        <w:tc>
          <w:tcPr>
            <w:tcW w:w="3788" w:type="dxa"/>
            <w:shd w:val="clear" w:color="auto" w:fill="548DD4" w:themeFill="text2" w:themeFillTint="99"/>
          </w:tcPr>
          <w:p w:rsidR="008D0C36" w:rsidRPr="00C225FF" w:rsidRDefault="008D0C36" w:rsidP="00447D62">
            <w:pPr>
              <w:rPr>
                <w:rFonts w:ascii="Arial" w:hAnsi="Arial" w:cs="Arial"/>
                <w:sz w:val="18"/>
                <w:szCs w:val="18"/>
              </w:rPr>
            </w:pPr>
            <w:r w:rsidRPr="00C225FF">
              <w:rPr>
                <w:rFonts w:ascii="Arial" w:hAnsi="Arial" w:cs="Arial"/>
                <w:sz w:val="18"/>
                <w:szCs w:val="18"/>
              </w:rPr>
              <w:t xml:space="preserve">Beginning to work towards the achievement standard </w:t>
            </w:r>
          </w:p>
        </w:tc>
        <w:tc>
          <w:tcPr>
            <w:tcW w:w="3788" w:type="dxa"/>
            <w:shd w:val="clear" w:color="auto" w:fill="548DD4" w:themeFill="text2" w:themeFillTint="99"/>
          </w:tcPr>
          <w:p w:rsidR="008D0C36" w:rsidRPr="00C225FF" w:rsidRDefault="008D0C36" w:rsidP="00447D62">
            <w:pPr>
              <w:rPr>
                <w:rFonts w:ascii="Arial" w:hAnsi="Arial" w:cs="Arial"/>
                <w:sz w:val="18"/>
                <w:szCs w:val="18"/>
              </w:rPr>
            </w:pPr>
            <w:r w:rsidRPr="00C225FF">
              <w:rPr>
                <w:rFonts w:ascii="Arial" w:hAnsi="Arial" w:cs="Arial"/>
                <w:sz w:val="18"/>
                <w:szCs w:val="18"/>
              </w:rPr>
              <w:t>Working towards the achievement standard</w:t>
            </w:r>
          </w:p>
        </w:tc>
        <w:tc>
          <w:tcPr>
            <w:tcW w:w="3788" w:type="dxa"/>
            <w:tcBorders>
              <w:bottom w:val="single" w:sz="4" w:space="0" w:color="auto"/>
            </w:tcBorders>
            <w:shd w:val="clear" w:color="auto" w:fill="548DD4" w:themeFill="text2" w:themeFillTint="99"/>
          </w:tcPr>
          <w:p w:rsidR="008D0C36" w:rsidRPr="00C225FF" w:rsidRDefault="008D0C36" w:rsidP="00447D62">
            <w:pPr>
              <w:rPr>
                <w:rFonts w:ascii="Arial" w:hAnsi="Arial" w:cs="Arial"/>
                <w:sz w:val="18"/>
                <w:szCs w:val="18"/>
              </w:rPr>
            </w:pPr>
            <w:r w:rsidRPr="00C225FF">
              <w:rPr>
                <w:rFonts w:ascii="Arial" w:hAnsi="Arial" w:cs="Arial"/>
                <w:sz w:val="18"/>
                <w:szCs w:val="18"/>
              </w:rPr>
              <w:t>Demonstrating the achievement standard</w:t>
            </w:r>
          </w:p>
        </w:tc>
        <w:tc>
          <w:tcPr>
            <w:tcW w:w="3788" w:type="dxa"/>
            <w:shd w:val="clear" w:color="auto" w:fill="548DD4" w:themeFill="text2" w:themeFillTint="99"/>
          </w:tcPr>
          <w:p w:rsidR="008D0C36" w:rsidRPr="00C225FF" w:rsidRDefault="008D0C36" w:rsidP="00447D62">
            <w:pPr>
              <w:rPr>
                <w:rFonts w:ascii="Arial" w:hAnsi="Arial" w:cs="Arial"/>
                <w:sz w:val="18"/>
                <w:szCs w:val="18"/>
              </w:rPr>
            </w:pPr>
            <w:r w:rsidRPr="00C225FF">
              <w:rPr>
                <w:rFonts w:ascii="Arial" w:hAnsi="Arial" w:cs="Arial"/>
                <w:sz w:val="18"/>
                <w:szCs w:val="18"/>
              </w:rPr>
              <w:t>Working beyond the achievement standard</w:t>
            </w:r>
          </w:p>
        </w:tc>
        <w:tc>
          <w:tcPr>
            <w:tcW w:w="3789" w:type="dxa"/>
            <w:shd w:val="clear" w:color="auto" w:fill="548DD4" w:themeFill="text2" w:themeFillTint="99"/>
          </w:tcPr>
          <w:p w:rsidR="008D0C36" w:rsidRPr="00C225FF" w:rsidRDefault="008D0C36" w:rsidP="00447D62">
            <w:pPr>
              <w:rPr>
                <w:rFonts w:ascii="Arial" w:hAnsi="Arial" w:cs="Arial"/>
                <w:sz w:val="18"/>
                <w:szCs w:val="18"/>
              </w:rPr>
            </w:pPr>
            <w:r w:rsidRPr="00C225FF">
              <w:rPr>
                <w:rFonts w:ascii="Arial" w:hAnsi="Arial" w:cs="Arial"/>
                <w:sz w:val="18"/>
                <w:szCs w:val="18"/>
              </w:rPr>
              <w:t>Extending with depth beyond the achievement standard</w:t>
            </w:r>
          </w:p>
        </w:tc>
      </w:tr>
      <w:tr w:rsidR="00BD6CEB" w:rsidRPr="00C225FF" w:rsidTr="00A519DE">
        <w:trPr>
          <w:tblHeader/>
        </w:trPr>
        <w:tc>
          <w:tcPr>
            <w:tcW w:w="3114" w:type="dxa"/>
            <w:gridSpan w:val="2"/>
            <w:vMerge/>
            <w:tcBorders>
              <w:bottom w:val="single" w:sz="4" w:space="0" w:color="auto"/>
            </w:tcBorders>
            <w:shd w:val="clear" w:color="auto" w:fill="548DD4" w:themeFill="text2" w:themeFillTint="99"/>
          </w:tcPr>
          <w:p w:rsidR="008D0C36" w:rsidRPr="004D535E" w:rsidRDefault="008D0C36">
            <w:pPr>
              <w:rPr>
                <w:rFonts w:asciiTheme="minorHAnsi" w:hAnsiTheme="minorHAnsi" w:cs="Arial"/>
                <w:sz w:val="20"/>
                <w:szCs w:val="20"/>
              </w:rPr>
            </w:pPr>
          </w:p>
        </w:tc>
        <w:tc>
          <w:tcPr>
            <w:tcW w:w="3788" w:type="dxa"/>
            <w:tcBorders>
              <w:bottom w:val="single" w:sz="4" w:space="0" w:color="auto"/>
            </w:tcBorders>
            <w:shd w:val="clear" w:color="auto" w:fill="548DD4" w:themeFill="text2" w:themeFillTint="99"/>
            <w:vAlign w:val="center"/>
          </w:tcPr>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 xml:space="preserve">With explicit prompts (step-by-step oral scaffolding, reference to charts, word wall, </w:t>
            </w:r>
            <w:proofErr w:type="spellStart"/>
            <w:r w:rsidRPr="009602ED">
              <w:rPr>
                <w:rFonts w:ascii="Arial" w:hAnsi="Arial" w:cs="Arial"/>
                <w:i/>
                <w:sz w:val="16"/>
                <w:szCs w:val="18"/>
              </w:rPr>
              <w:t>etc</w:t>
            </w:r>
            <w:proofErr w:type="spellEnd"/>
            <w:r w:rsidRPr="009602ED">
              <w:rPr>
                <w:rFonts w:ascii="Arial" w:hAnsi="Arial" w:cs="Arial"/>
                <w:i/>
                <w:sz w:val="16"/>
                <w:szCs w:val="18"/>
              </w:rPr>
              <w:t xml:space="preserve">) </w:t>
            </w:r>
          </w:p>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8D0C36" w:rsidRPr="00105285" w:rsidRDefault="008D0C36"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Learning to follow procedures</w:t>
            </w:r>
          </w:p>
          <w:p w:rsidR="008D0C36" w:rsidRPr="009602ED" w:rsidRDefault="008D0C36" w:rsidP="00105285">
            <w:pPr>
              <w:ind w:left="202"/>
              <w:rPr>
                <w:rFonts w:ascii="Arial" w:hAnsi="Arial" w:cs="Arial"/>
                <w:sz w:val="16"/>
                <w:szCs w:val="18"/>
              </w:rPr>
            </w:pPr>
          </w:p>
        </w:tc>
        <w:tc>
          <w:tcPr>
            <w:tcW w:w="3788" w:type="dxa"/>
            <w:tcBorders>
              <w:bottom w:val="single" w:sz="4" w:space="0" w:color="auto"/>
            </w:tcBorders>
            <w:shd w:val="clear" w:color="auto" w:fill="548DD4" w:themeFill="text2" w:themeFillTint="99"/>
            <w:vAlign w:val="center"/>
          </w:tcPr>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 xml:space="preserve">With prompts (oral or written questions, reference to charts, word walls, </w:t>
            </w:r>
            <w:proofErr w:type="spellStart"/>
            <w:r w:rsidRPr="009602ED">
              <w:rPr>
                <w:rFonts w:ascii="Arial" w:hAnsi="Arial" w:cs="Arial"/>
                <w:i/>
                <w:sz w:val="16"/>
                <w:szCs w:val="18"/>
              </w:rPr>
              <w:t>etc</w:t>
            </w:r>
            <w:proofErr w:type="spellEnd"/>
            <w:r w:rsidRPr="009602ED">
              <w:rPr>
                <w:rFonts w:ascii="Arial" w:hAnsi="Arial" w:cs="Arial"/>
                <w:i/>
                <w:sz w:val="16"/>
                <w:szCs w:val="18"/>
              </w:rPr>
              <w:t>)</w:t>
            </w:r>
          </w:p>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8D0C36" w:rsidRPr="009602ED" w:rsidRDefault="008D0C36"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Attempts to explain</w:t>
            </w:r>
          </w:p>
        </w:tc>
        <w:tc>
          <w:tcPr>
            <w:tcW w:w="3788" w:type="dxa"/>
            <w:tcBorders>
              <w:bottom w:val="single" w:sz="4" w:space="0" w:color="auto"/>
            </w:tcBorders>
            <w:shd w:val="clear" w:color="auto" w:fill="548DD4" w:themeFill="text2" w:themeFillTint="99"/>
            <w:vAlign w:val="center"/>
          </w:tcPr>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8D0C36" w:rsidRPr="009602ED" w:rsidRDefault="008D0C36"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Explains basic understanding</w:t>
            </w:r>
          </w:p>
        </w:tc>
        <w:tc>
          <w:tcPr>
            <w:tcW w:w="3788" w:type="dxa"/>
            <w:tcBorders>
              <w:bottom w:val="single" w:sz="4" w:space="0" w:color="auto"/>
            </w:tcBorders>
            <w:shd w:val="clear" w:color="auto" w:fill="548DD4" w:themeFill="text2" w:themeFillTint="99"/>
            <w:vAlign w:val="center"/>
          </w:tcPr>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Applying in familiar contexts</w:t>
            </w:r>
          </w:p>
          <w:p w:rsidR="008D0C36" w:rsidRPr="009602ED" w:rsidRDefault="008D0C36"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Explains with detail</w:t>
            </w:r>
          </w:p>
        </w:tc>
        <w:tc>
          <w:tcPr>
            <w:tcW w:w="3789" w:type="dxa"/>
            <w:tcBorders>
              <w:bottom w:val="single" w:sz="4" w:space="0" w:color="auto"/>
            </w:tcBorders>
            <w:shd w:val="clear" w:color="auto" w:fill="548DD4" w:themeFill="text2" w:themeFillTint="99"/>
            <w:vAlign w:val="center"/>
          </w:tcPr>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8D0C36" w:rsidRPr="009602ED" w:rsidRDefault="008D0C36"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Applying in new contexts</w:t>
            </w:r>
          </w:p>
          <w:p w:rsidR="008D0C36" w:rsidRPr="009602ED" w:rsidRDefault="008D0C36"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Explains with connections outside the teaching context</w:t>
            </w:r>
          </w:p>
        </w:tc>
      </w:tr>
      <w:tr w:rsidR="0057061A" w:rsidRPr="00C225FF" w:rsidTr="00A519DE">
        <w:trPr>
          <w:trHeight w:val="453"/>
        </w:trPr>
        <w:tc>
          <w:tcPr>
            <w:tcW w:w="22055" w:type="dxa"/>
            <w:gridSpan w:val="7"/>
            <w:shd w:val="clear" w:color="auto" w:fill="F2F2F2" w:themeFill="background1" w:themeFillShade="F2"/>
          </w:tcPr>
          <w:p w:rsidR="0057061A" w:rsidRPr="0057061A" w:rsidRDefault="0057061A" w:rsidP="0057061A">
            <w:pPr>
              <w:jc w:val="center"/>
              <w:rPr>
                <w:rFonts w:asciiTheme="minorHAnsi" w:hAnsiTheme="minorHAnsi"/>
                <w:b/>
                <w:color w:val="000000"/>
                <w:sz w:val="18"/>
                <w:szCs w:val="22"/>
              </w:rPr>
            </w:pPr>
            <w:r>
              <w:rPr>
                <w:rFonts w:asciiTheme="minorHAnsi" w:hAnsiTheme="minorHAnsi"/>
                <w:b/>
                <w:color w:val="000000"/>
                <w:sz w:val="18"/>
                <w:szCs w:val="22"/>
              </w:rPr>
              <w:t>Achievement Standard</w:t>
            </w:r>
          </w:p>
          <w:p w:rsidR="0057061A" w:rsidRPr="0057061A" w:rsidRDefault="0057061A" w:rsidP="0057061A">
            <w:pPr>
              <w:rPr>
                <w:rFonts w:asciiTheme="minorHAnsi" w:hAnsiTheme="minorHAnsi"/>
                <w:color w:val="000000"/>
                <w:sz w:val="22"/>
                <w:szCs w:val="22"/>
              </w:rPr>
            </w:pPr>
            <w:r w:rsidRPr="0057061A">
              <w:rPr>
                <w:rFonts w:asciiTheme="minorHAnsi" w:hAnsiTheme="minorHAnsi"/>
                <w:color w:val="000000"/>
                <w:sz w:val="22"/>
                <w:szCs w:val="22"/>
              </w:rPr>
              <w:t xml:space="preserve">By the end of Year 10, students </w:t>
            </w:r>
            <w:hyperlink r:id="rId7" w:tooltip="Display the glossary entry for explain" w:history="1">
              <w:r w:rsidRPr="0057061A">
                <w:rPr>
                  <w:rStyle w:val="Hyperlink"/>
                  <w:rFonts w:asciiTheme="minorHAnsi" w:hAnsiTheme="minorHAnsi"/>
                  <w:color w:val="A6A6A6" w:themeColor="background1" w:themeShade="A6"/>
                  <w:sz w:val="22"/>
                  <w:szCs w:val="22"/>
                </w:rPr>
                <w:t>explain</w:t>
              </w:r>
            </w:hyperlink>
            <w:r w:rsidRPr="0057061A">
              <w:rPr>
                <w:rFonts w:asciiTheme="minorHAnsi" w:hAnsiTheme="minorHAnsi"/>
                <w:color w:val="000000"/>
                <w:sz w:val="22"/>
                <w:szCs w:val="22"/>
              </w:rPr>
              <w:t xml:space="preserve"> the control and management of networked digital systems and the security implications of the interaction between hardware, software and users. They </w:t>
            </w:r>
            <w:hyperlink r:id="rId8" w:tooltip="Display the glossary entry for explain" w:history="1">
              <w:r w:rsidRPr="0057061A">
                <w:rPr>
                  <w:rStyle w:val="Hyperlink"/>
                  <w:rFonts w:asciiTheme="minorHAnsi" w:hAnsiTheme="minorHAnsi"/>
                  <w:color w:val="A6A6A6" w:themeColor="background1" w:themeShade="A6"/>
                  <w:sz w:val="22"/>
                  <w:szCs w:val="22"/>
                </w:rPr>
                <w:t>explain</w:t>
              </w:r>
            </w:hyperlink>
            <w:r w:rsidRPr="0057061A">
              <w:rPr>
                <w:rFonts w:asciiTheme="minorHAnsi" w:hAnsiTheme="minorHAnsi"/>
                <w:color w:val="000000"/>
                <w:sz w:val="22"/>
                <w:szCs w:val="22"/>
              </w:rPr>
              <w:t xml:space="preserve"> simple data compression, and why content data are separated from presentation.</w:t>
            </w:r>
          </w:p>
          <w:p w:rsidR="0057061A" w:rsidRPr="0057061A" w:rsidRDefault="0057061A" w:rsidP="0057061A">
            <w:pPr>
              <w:rPr>
                <w:rFonts w:asciiTheme="minorHAnsi" w:hAnsiTheme="minorHAnsi"/>
                <w:color w:val="000000"/>
                <w:sz w:val="22"/>
                <w:szCs w:val="22"/>
              </w:rPr>
            </w:pPr>
            <w:r w:rsidRPr="0057061A">
              <w:rPr>
                <w:rFonts w:asciiTheme="minorHAnsi" w:hAnsiTheme="minorHAnsi"/>
                <w:color w:val="000000"/>
                <w:sz w:val="22"/>
                <w:szCs w:val="22"/>
              </w:rPr>
              <w:t>Students plan and manage digital projects using an iterative approach. They define and decompose complex problems in terms of functional and non-functional requirements.</w:t>
            </w:r>
            <w:r w:rsidRPr="0057061A">
              <w:rPr>
                <w:rFonts w:asciiTheme="minorHAnsi" w:hAnsiTheme="minorHAnsi" w:cs="Calibri"/>
                <w:color w:val="000000"/>
                <w:sz w:val="22"/>
                <w:szCs w:val="22"/>
              </w:rPr>
              <w:t> </w:t>
            </w:r>
            <w:r w:rsidRPr="0057061A">
              <w:rPr>
                <w:rFonts w:asciiTheme="minorHAnsi" w:hAnsiTheme="minorHAnsi"/>
                <w:color w:val="000000"/>
                <w:sz w:val="22"/>
                <w:szCs w:val="22"/>
              </w:rPr>
              <w:t xml:space="preserve">Students </w:t>
            </w:r>
            <w:hyperlink r:id="rId9" w:tooltip="Display the glossary entry for design" w:history="1">
              <w:r w:rsidRPr="0057061A">
                <w:rPr>
                  <w:rStyle w:val="Hyperlink"/>
                  <w:rFonts w:asciiTheme="minorHAnsi" w:hAnsiTheme="minorHAnsi"/>
                  <w:color w:val="A6A6A6" w:themeColor="background1" w:themeShade="A6"/>
                  <w:sz w:val="22"/>
                  <w:szCs w:val="22"/>
                </w:rPr>
                <w:t>design</w:t>
              </w:r>
            </w:hyperlink>
            <w:r w:rsidRPr="0057061A">
              <w:rPr>
                <w:rFonts w:asciiTheme="minorHAnsi" w:hAnsiTheme="minorHAnsi"/>
                <w:color w:val="000000"/>
                <w:sz w:val="22"/>
                <w:szCs w:val="22"/>
              </w:rPr>
              <w:t xml:space="preserve"> and </w:t>
            </w:r>
            <w:hyperlink r:id="rId10" w:tooltip="Display the glossary entry for evaluate" w:history="1">
              <w:r w:rsidRPr="0057061A">
                <w:rPr>
                  <w:rStyle w:val="Hyperlink"/>
                  <w:rFonts w:asciiTheme="minorHAnsi" w:hAnsiTheme="minorHAnsi"/>
                  <w:color w:val="A6A6A6" w:themeColor="background1" w:themeShade="A6"/>
                  <w:sz w:val="22"/>
                  <w:szCs w:val="22"/>
                </w:rPr>
                <w:t>evaluate</w:t>
              </w:r>
            </w:hyperlink>
            <w:r w:rsidRPr="0057061A">
              <w:rPr>
                <w:rFonts w:asciiTheme="minorHAnsi" w:hAnsiTheme="minorHAnsi"/>
                <w:color w:val="000000"/>
                <w:sz w:val="22"/>
                <w:szCs w:val="22"/>
              </w:rPr>
              <w:t xml:space="preserve"> user experiences and algorithms. They</w:t>
            </w:r>
            <w:r w:rsidRPr="0057061A">
              <w:rPr>
                <w:rFonts w:asciiTheme="minorHAnsi" w:hAnsiTheme="minorHAnsi"/>
                <w:color w:val="A6A6A6" w:themeColor="background1" w:themeShade="A6"/>
                <w:sz w:val="22"/>
                <w:szCs w:val="22"/>
              </w:rPr>
              <w:t xml:space="preserve"> </w:t>
            </w:r>
            <w:hyperlink r:id="rId11" w:tooltip="Display the glossary entry for design" w:history="1">
              <w:r w:rsidRPr="0057061A">
                <w:rPr>
                  <w:rStyle w:val="Hyperlink"/>
                  <w:rFonts w:asciiTheme="minorHAnsi" w:hAnsiTheme="minorHAnsi"/>
                  <w:color w:val="A6A6A6" w:themeColor="background1" w:themeShade="A6"/>
                  <w:sz w:val="22"/>
                  <w:szCs w:val="22"/>
                </w:rPr>
                <w:t>design</w:t>
              </w:r>
            </w:hyperlink>
            <w:r w:rsidRPr="0057061A">
              <w:rPr>
                <w:rFonts w:asciiTheme="minorHAnsi" w:hAnsiTheme="minorHAnsi"/>
                <w:color w:val="000000"/>
                <w:sz w:val="22"/>
                <w:szCs w:val="22"/>
              </w:rPr>
              <w:t xml:space="preserve"> and implement modular programs, including an object-oriented program, using algorithms and data structures involving modular functions that reflect the relationships of real-world data and data entities. They take account of privacy and security requirements when selecting and validating data. Students test and </w:t>
            </w:r>
            <w:hyperlink r:id="rId12" w:tooltip="Display the glossary entry for predict" w:history="1">
              <w:r w:rsidRPr="0057061A">
                <w:rPr>
                  <w:rStyle w:val="Hyperlink"/>
                  <w:rFonts w:asciiTheme="minorHAnsi" w:hAnsiTheme="minorHAnsi"/>
                  <w:color w:val="A6A6A6" w:themeColor="background1" w:themeShade="A6"/>
                  <w:sz w:val="22"/>
                  <w:szCs w:val="22"/>
                </w:rPr>
                <w:t>predict</w:t>
              </w:r>
            </w:hyperlink>
            <w:r w:rsidRPr="0057061A">
              <w:rPr>
                <w:rFonts w:asciiTheme="minorHAnsi" w:hAnsiTheme="minorHAnsi"/>
                <w:color w:val="A6A6A6" w:themeColor="background1" w:themeShade="A6"/>
                <w:sz w:val="22"/>
                <w:szCs w:val="22"/>
              </w:rPr>
              <w:t xml:space="preserve"> </w:t>
            </w:r>
            <w:r w:rsidRPr="0057061A">
              <w:rPr>
                <w:rFonts w:asciiTheme="minorHAnsi" w:hAnsiTheme="minorHAnsi"/>
                <w:color w:val="000000"/>
                <w:sz w:val="22"/>
                <w:szCs w:val="22"/>
              </w:rPr>
              <w:t xml:space="preserve">results and implement digital solutions. They </w:t>
            </w:r>
            <w:hyperlink r:id="rId13" w:tooltip="Display the glossary entry for evaluate" w:history="1">
              <w:r w:rsidRPr="0057061A">
                <w:rPr>
                  <w:rStyle w:val="Hyperlink"/>
                  <w:rFonts w:asciiTheme="minorHAnsi" w:hAnsiTheme="minorHAnsi"/>
                  <w:color w:val="A6A6A6" w:themeColor="background1" w:themeShade="A6"/>
                  <w:sz w:val="22"/>
                  <w:szCs w:val="22"/>
                </w:rPr>
                <w:t>evaluate</w:t>
              </w:r>
            </w:hyperlink>
            <w:r w:rsidRPr="0057061A">
              <w:rPr>
                <w:rFonts w:asciiTheme="minorHAnsi" w:hAnsiTheme="minorHAnsi"/>
                <w:color w:val="000000"/>
                <w:sz w:val="22"/>
                <w:szCs w:val="22"/>
              </w:rPr>
              <w:t xml:space="preserve"> information systems and their solutions in terms of risk, sustainability and potential for innovation and enterprise. They share and collaborate online, establishing protocols for the use, transmission and maintenance of data and projects.</w:t>
            </w:r>
          </w:p>
        </w:tc>
      </w:tr>
      <w:tr w:rsidR="00B267E6" w:rsidRPr="00C225FF" w:rsidTr="00A519DE">
        <w:trPr>
          <w:trHeight w:val="453"/>
        </w:trPr>
        <w:tc>
          <w:tcPr>
            <w:tcW w:w="3114" w:type="dxa"/>
            <w:gridSpan w:val="2"/>
            <w:shd w:val="clear" w:color="auto" w:fill="C6D9F1" w:themeFill="text2" w:themeFillTint="33"/>
          </w:tcPr>
          <w:p w:rsidR="00B267E6" w:rsidRPr="001C66DD" w:rsidRDefault="00B267E6" w:rsidP="00711F77">
            <w:pPr>
              <w:rPr>
                <w:rFonts w:asciiTheme="minorHAnsi" w:hAnsiTheme="minorHAnsi" w:cs="Arial"/>
                <w:sz w:val="20"/>
                <w:szCs w:val="20"/>
              </w:rPr>
            </w:pPr>
          </w:p>
        </w:tc>
        <w:tc>
          <w:tcPr>
            <w:tcW w:w="18941" w:type="dxa"/>
            <w:gridSpan w:val="5"/>
            <w:shd w:val="clear" w:color="auto" w:fill="C6D9F1" w:themeFill="text2" w:themeFillTint="33"/>
            <w:vAlign w:val="center"/>
          </w:tcPr>
          <w:p w:rsidR="00B267E6" w:rsidRPr="0057061A" w:rsidRDefault="00B267E6" w:rsidP="0057061A">
            <w:pPr>
              <w:rPr>
                <w:rFonts w:asciiTheme="minorHAnsi" w:hAnsiTheme="minorHAnsi"/>
                <w:color w:val="1F497D" w:themeColor="text2"/>
                <w:sz w:val="32"/>
                <w:szCs w:val="32"/>
              </w:rPr>
            </w:pPr>
            <w:r w:rsidRPr="0057061A">
              <w:rPr>
                <w:rFonts w:asciiTheme="minorHAnsi" w:hAnsiTheme="minorHAnsi"/>
                <w:color w:val="1F497D" w:themeColor="text2"/>
                <w:sz w:val="32"/>
                <w:szCs w:val="32"/>
              </w:rPr>
              <w:t xml:space="preserve">Students </w:t>
            </w:r>
            <w:hyperlink r:id="rId14" w:tooltip="Display the glossary entry for explain" w:history="1">
              <w:r w:rsidRPr="0057061A">
                <w:rPr>
                  <w:rStyle w:val="Hyperlink"/>
                  <w:rFonts w:asciiTheme="minorHAnsi" w:hAnsiTheme="minorHAnsi"/>
                  <w:color w:val="1F497D" w:themeColor="text2"/>
                  <w:sz w:val="32"/>
                  <w:szCs w:val="32"/>
                  <w:u w:val="none"/>
                </w:rPr>
                <w:t>explain</w:t>
              </w:r>
            </w:hyperlink>
            <w:r w:rsidRPr="0057061A">
              <w:rPr>
                <w:rFonts w:asciiTheme="minorHAnsi" w:hAnsiTheme="minorHAnsi"/>
                <w:color w:val="1F497D" w:themeColor="text2"/>
                <w:sz w:val="32"/>
                <w:szCs w:val="32"/>
              </w:rPr>
              <w:t xml:space="preserve"> the control and management of networked digital systems and the security implications of the interaction between hardware, software and users.</w:t>
            </w:r>
          </w:p>
        </w:tc>
      </w:tr>
      <w:tr w:rsidR="00BD6CEB" w:rsidRPr="00C225FF" w:rsidTr="00A519DE">
        <w:trPr>
          <w:cantSplit/>
          <w:trHeight w:val="1134"/>
        </w:trPr>
        <w:tc>
          <w:tcPr>
            <w:tcW w:w="562" w:type="dxa"/>
            <w:shd w:val="clear" w:color="auto" w:fill="auto"/>
            <w:textDirection w:val="btLr"/>
          </w:tcPr>
          <w:p w:rsidR="00711F77" w:rsidRPr="008D0C36" w:rsidRDefault="00711F77" w:rsidP="00711F77">
            <w:pPr>
              <w:ind w:left="113" w:right="113"/>
              <w:jc w:val="center"/>
              <w:rPr>
                <w:rFonts w:asciiTheme="minorHAnsi" w:hAnsiTheme="minorHAnsi"/>
                <w:b/>
                <w:color w:val="1F497D" w:themeColor="text2"/>
                <w:sz w:val="16"/>
                <w:szCs w:val="16"/>
              </w:rPr>
            </w:pPr>
            <w:r w:rsidRPr="00B267E6">
              <w:rPr>
                <w:rFonts w:asciiTheme="minorHAnsi" w:hAnsiTheme="minorHAnsi"/>
                <w:b/>
                <w:color w:val="17365D" w:themeColor="text2" w:themeShade="BF"/>
                <w:sz w:val="16"/>
                <w:szCs w:val="16"/>
              </w:rPr>
              <w:t>KNOWLEDGE AND UNDERSTANDING</w:t>
            </w:r>
          </w:p>
        </w:tc>
        <w:tc>
          <w:tcPr>
            <w:tcW w:w="2552" w:type="dxa"/>
            <w:shd w:val="clear" w:color="auto" w:fill="auto"/>
          </w:tcPr>
          <w:p w:rsidR="00711F77" w:rsidRPr="00711F77" w:rsidRDefault="00711F77" w:rsidP="00711F77">
            <w:pPr>
              <w:rPr>
                <w:rFonts w:asciiTheme="minorHAnsi" w:hAnsiTheme="minorHAnsi"/>
                <w:sz w:val="20"/>
                <w:szCs w:val="20"/>
              </w:rPr>
            </w:pPr>
            <w:r w:rsidRPr="00711F77">
              <w:rPr>
                <w:rFonts w:asciiTheme="minorHAnsi" w:hAnsiTheme="minorHAnsi"/>
                <w:sz w:val="20"/>
                <w:szCs w:val="20"/>
              </w:rPr>
              <w:t>Digital Systems</w:t>
            </w:r>
          </w:p>
          <w:p w:rsidR="00711F77" w:rsidRPr="00711F77" w:rsidRDefault="00711F77" w:rsidP="00711F77">
            <w:pPr>
              <w:rPr>
                <w:rFonts w:asciiTheme="minorHAnsi" w:hAnsiTheme="minorHAnsi"/>
                <w:sz w:val="20"/>
                <w:szCs w:val="20"/>
              </w:rPr>
            </w:pPr>
            <w:r w:rsidRPr="00711F77">
              <w:rPr>
                <w:rFonts w:asciiTheme="minorHAnsi" w:hAnsiTheme="minorHAnsi"/>
                <w:color w:val="000000"/>
                <w:sz w:val="20"/>
                <w:szCs w:val="20"/>
              </w:rPr>
              <w:t xml:space="preserve">Investigate the role of hardware and software in managing, controlling and securing the movement of and access to </w:t>
            </w:r>
            <w:hyperlink r:id="rId15" w:tooltip="Display the glossary entry for data" w:history="1">
              <w:r w:rsidRPr="00BD6CEB">
                <w:rPr>
                  <w:rStyle w:val="Hyperlink"/>
                  <w:rFonts w:asciiTheme="minorHAnsi" w:hAnsiTheme="minorHAnsi"/>
                  <w:color w:val="A6A6A6" w:themeColor="background1" w:themeShade="A6"/>
                  <w:sz w:val="20"/>
                  <w:szCs w:val="20"/>
                </w:rPr>
                <w:t>data</w:t>
              </w:r>
            </w:hyperlink>
            <w:r w:rsidRPr="00711F77">
              <w:rPr>
                <w:rFonts w:asciiTheme="minorHAnsi" w:hAnsiTheme="minorHAnsi"/>
                <w:color w:val="000000"/>
                <w:sz w:val="20"/>
                <w:szCs w:val="20"/>
              </w:rPr>
              <w:t xml:space="preserve"> in networked digital systems </w:t>
            </w:r>
            <w:hyperlink r:id="rId16" w:tooltip="View additional details of ACTDIK034" w:history="1">
              <w:r w:rsidRPr="008D0C36">
                <w:rPr>
                  <w:rStyle w:val="Hyperlink"/>
                  <w:rFonts w:asciiTheme="minorHAnsi" w:hAnsiTheme="minorHAnsi"/>
                  <w:color w:val="A6A6A6" w:themeColor="background1" w:themeShade="A6"/>
                  <w:sz w:val="20"/>
                  <w:szCs w:val="20"/>
                </w:rPr>
                <w:t>(ACTDIK034)</w:t>
              </w:r>
            </w:hyperlink>
          </w:p>
        </w:tc>
        <w:tc>
          <w:tcPr>
            <w:tcW w:w="3788" w:type="dxa"/>
            <w:shd w:val="clear" w:color="auto" w:fill="auto"/>
          </w:tcPr>
          <w:p w:rsidR="00711F77" w:rsidRDefault="00711F77" w:rsidP="00711F77">
            <w:pPr>
              <w:ind w:left="50"/>
              <w:rPr>
                <w:rFonts w:asciiTheme="minorHAnsi" w:hAnsiTheme="minorHAnsi"/>
                <w:b/>
                <w:sz w:val="18"/>
                <w:szCs w:val="18"/>
              </w:rPr>
            </w:pPr>
            <w:r w:rsidRPr="00711F77">
              <w:rPr>
                <w:rFonts w:asciiTheme="minorHAnsi" w:hAnsiTheme="minorHAnsi"/>
                <w:b/>
                <w:sz w:val="18"/>
                <w:szCs w:val="18"/>
              </w:rPr>
              <w:t>With explicit prompts, students can:</w:t>
            </w:r>
          </w:p>
          <w:p w:rsidR="0057061A" w:rsidRPr="00711F77" w:rsidRDefault="0057061A" w:rsidP="00711F77">
            <w:pPr>
              <w:ind w:left="50"/>
              <w:rPr>
                <w:rFonts w:asciiTheme="minorHAnsi" w:hAnsiTheme="minorHAnsi"/>
                <w:b/>
                <w:sz w:val="18"/>
                <w:szCs w:val="18"/>
              </w:rPr>
            </w:pP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identify</w:t>
            </w:r>
            <w:r w:rsidRPr="00711F77">
              <w:rPr>
                <w:rFonts w:asciiTheme="minorHAnsi" w:hAnsiTheme="minorHAnsi"/>
                <w:sz w:val="18"/>
                <w:szCs w:val="18"/>
              </w:rPr>
              <w:t xml:space="preserve"> some aspects of an operating system and the relationships between hardware, applications and system software. </w:t>
            </w: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identify</w:t>
            </w:r>
            <w:r w:rsidRPr="00711F77">
              <w:rPr>
                <w:rFonts w:asciiTheme="minorHAnsi" w:hAnsiTheme="minorHAnsi"/>
                <w:sz w:val="18"/>
                <w:szCs w:val="18"/>
              </w:rPr>
              <w:t xml:space="preserve"> some aspects of two common operating systems.</w:t>
            </w: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identify</w:t>
            </w:r>
            <w:r w:rsidRPr="00711F77">
              <w:rPr>
                <w:rFonts w:asciiTheme="minorHAnsi" w:hAnsiTheme="minorHAnsi"/>
                <w:sz w:val="18"/>
                <w:szCs w:val="18"/>
              </w:rPr>
              <w:t xml:space="preserve"> how changes to the configuration of an operating system change the operation of hardware and software components in a networked digital system.</w:t>
            </w:r>
          </w:p>
          <w:p w:rsidR="00711F77" w:rsidRPr="00711F77" w:rsidRDefault="00711F77" w:rsidP="00A519DE">
            <w:pPr>
              <w:pStyle w:val="ListParagraph"/>
              <w:numPr>
                <w:ilvl w:val="0"/>
                <w:numId w:val="46"/>
              </w:numPr>
              <w:rPr>
                <w:rFonts w:asciiTheme="minorHAnsi" w:hAnsiTheme="minorHAnsi"/>
                <w:sz w:val="18"/>
                <w:szCs w:val="18"/>
              </w:rPr>
            </w:pPr>
            <w:r w:rsidRPr="00711F77">
              <w:rPr>
                <w:rFonts w:asciiTheme="minorHAnsi" w:hAnsiTheme="minorHAnsi"/>
                <w:b/>
                <w:sz w:val="18"/>
                <w:szCs w:val="18"/>
              </w:rPr>
              <w:t>Identify</w:t>
            </w:r>
            <w:r w:rsidRPr="00711F77">
              <w:rPr>
                <w:rFonts w:asciiTheme="minorHAnsi" w:hAnsiTheme="minorHAnsi"/>
                <w:sz w:val="18"/>
                <w:szCs w:val="18"/>
              </w:rPr>
              <w:t xml:space="preserve"> the role of hardware and software components in allowing people to interact with digital systems.</w:t>
            </w:r>
          </w:p>
        </w:tc>
        <w:tc>
          <w:tcPr>
            <w:tcW w:w="3788" w:type="dxa"/>
            <w:shd w:val="clear" w:color="auto" w:fill="auto"/>
          </w:tcPr>
          <w:p w:rsidR="00711F77" w:rsidRPr="00711F77" w:rsidRDefault="00711F77" w:rsidP="00711F77">
            <w:pPr>
              <w:ind w:left="50"/>
              <w:rPr>
                <w:rFonts w:asciiTheme="minorHAnsi" w:hAnsiTheme="minorHAnsi"/>
                <w:b/>
                <w:sz w:val="18"/>
                <w:szCs w:val="18"/>
              </w:rPr>
            </w:pPr>
            <w:r w:rsidRPr="00711F77">
              <w:rPr>
                <w:rFonts w:asciiTheme="minorHAnsi" w:hAnsiTheme="minorHAnsi"/>
                <w:b/>
                <w:sz w:val="18"/>
                <w:szCs w:val="18"/>
              </w:rPr>
              <w:t xml:space="preserve">With prompts, students can: </w:t>
            </w:r>
          </w:p>
          <w:p w:rsidR="00711F77" w:rsidRPr="00711F77" w:rsidRDefault="00711F77" w:rsidP="00711F77">
            <w:pPr>
              <w:rPr>
                <w:rFonts w:asciiTheme="minorHAnsi" w:hAnsiTheme="minorHAnsi"/>
                <w:b/>
                <w:sz w:val="18"/>
                <w:szCs w:val="18"/>
              </w:rPr>
            </w:pP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 xml:space="preserve">define </w:t>
            </w:r>
            <w:r w:rsidRPr="00711F77">
              <w:rPr>
                <w:rFonts w:asciiTheme="minorHAnsi" w:hAnsiTheme="minorHAnsi"/>
                <w:sz w:val="18"/>
                <w:szCs w:val="18"/>
              </w:rPr>
              <w:t>what an operating system is and the relationship between hardware, applications and system software.</w:t>
            </w: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 xml:space="preserve">state </w:t>
            </w:r>
            <w:r w:rsidRPr="00711F77">
              <w:rPr>
                <w:rFonts w:asciiTheme="minorHAnsi" w:hAnsiTheme="minorHAnsi"/>
                <w:sz w:val="18"/>
                <w:szCs w:val="18"/>
              </w:rPr>
              <w:t>the similarities and differences of two common operating systems.</w:t>
            </w: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 xml:space="preserve">state </w:t>
            </w:r>
            <w:r w:rsidRPr="00711F77">
              <w:rPr>
                <w:rFonts w:asciiTheme="minorHAnsi" w:hAnsiTheme="minorHAnsi"/>
                <w:sz w:val="18"/>
                <w:szCs w:val="18"/>
              </w:rPr>
              <w:t>how changes to the configuration of an operating system change the operation of hardware and software components in a networked digital system.</w:t>
            </w:r>
          </w:p>
          <w:p w:rsidR="00711F77" w:rsidRPr="00711F7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state</w:t>
            </w:r>
            <w:r w:rsidRPr="00711F77">
              <w:rPr>
                <w:rFonts w:asciiTheme="minorHAnsi" w:hAnsiTheme="minorHAnsi"/>
                <w:sz w:val="18"/>
                <w:szCs w:val="18"/>
              </w:rPr>
              <w:t xml:space="preserve"> the role of hardware and software components in allowing people to interact with digital systems.</w:t>
            </w:r>
          </w:p>
          <w:p w:rsidR="00711F77" w:rsidRPr="00711F77" w:rsidRDefault="00711F77" w:rsidP="0057061A">
            <w:pPr>
              <w:rPr>
                <w:rFonts w:asciiTheme="minorHAnsi" w:hAnsiTheme="minorHAnsi"/>
                <w:sz w:val="18"/>
                <w:szCs w:val="18"/>
              </w:rPr>
            </w:pPr>
          </w:p>
        </w:tc>
        <w:tc>
          <w:tcPr>
            <w:tcW w:w="3788" w:type="dxa"/>
            <w:shd w:val="clear" w:color="auto" w:fill="FFFFFF" w:themeFill="background1"/>
          </w:tcPr>
          <w:p w:rsidR="00711F77" w:rsidRPr="00711F77" w:rsidRDefault="00711F77" w:rsidP="00711F77">
            <w:pPr>
              <w:ind w:left="50"/>
              <w:rPr>
                <w:rFonts w:asciiTheme="minorHAnsi" w:hAnsiTheme="minorHAnsi"/>
                <w:b/>
                <w:color w:val="000000"/>
                <w:sz w:val="18"/>
                <w:szCs w:val="18"/>
              </w:rPr>
            </w:pPr>
            <w:r w:rsidRPr="00711F77">
              <w:rPr>
                <w:rFonts w:asciiTheme="minorHAnsi" w:hAnsiTheme="minorHAnsi"/>
                <w:b/>
                <w:color w:val="000000"/>
                <w:sz w:val="18"/>
                <w:szCs w:val="18"/>
              </w:rPr>
              <w:t>Independently, students can:</w:t>
            </w:r>
          </w:p>
          <w:p w:rsidR="00711F77" w:rsidRPr="00711F77" w:rsidRDefault="00711F77" w:rsidP="00711F77">
            <w:pPr>
              <w:rPr>
                <w:rFonts w:asciiTheme="minorHAnsi" w:hAnsiTheme="minorHAnsi"/>
                <w:b/>
                <w:color w:val="000000"/>
                <w:sz w:val="18"/>
                <w:szCs w:val="18"/>
              </w:rPr>
            </w:pPr>
          </w:p>
          <w:p w:rsidR="00711F77" w:rsidRPr="00DC12E7" w:rsidRDefault="00711F77" w:rsidP="00711F77">
            <w:pPr>
              <w:pStyle w:val="ListParagraph"/>
              <w:numPr>
                <w:ilvl w:val="0"/>
                <w:numId w:val="46"/>
              </w:numPr>
              <w:rPr>
                <w:rFonts w:asciiTheme="minorHAnsi" w:hAnsiTheme="minorHAnsi"/>
                <w:color w:val="000000"/>
                <w:sz w:val="18"/>
                <w:szCs w:val="18"/>
              </w:rPr>
            </w:pPr>
            <w:r w:rsidRPr="00711F77">
              <w:rPr>
                <w:rFonts w:asciiTheme="minorHAnsi" w:hAnsiTheme="minorHAnsi"/>
                <w:b/>
                <w:color w:val="000000"/>
                <w:sz w:val="18"/>
                <w:szCs w:val="18"/>
              </w:rPr>
              <w:t>explain</w:t>
            </w:r>
            <w:r w:rsidRPr="00711F77">
              <w:rPr>
                <w:rFonts w:asciiTheme="minorHAnsi" w:hAnsiTheme="minorHAnsi"/>
                <w:color w:val="000000"/>
                <w:sz w:val="18"/>
                <w:szCs w:val="18"/>
              </w:rPr>
              <w:t xml:space="preserve"> how an operating system manages the relationship between hardware, applications and system software.</w:t>
            </w:r>
          </w:p>
          <w:p w:rsidR="00711F77" w:rsidRPr="00DC12E7" w:rsidRDefault="00711F77" w:rsidP="00711F77">
            <w:pPr>
              <w:pStyle w:val="ListParagraph"/>
              <w:numPr>
                <w:ilvl w:val="0"/>
                <w:numId w:val="46"/>
              </w:numPr>
              <w:rPr>
                <w:rFonts w:asciiTheme="minorHAnsi" w:hAnsiTheme="minorHAnsi"/>
                <w:color w:val="000000"/>
                <w:sz w:val="18"/>
                <w:szCs w:val="18"/>
              </w:rPr>
            </w:pPr>
            <w:r w:rsidRPr="00711F77">
              <w:rPr>
                <w:rFonts w:asciiTheme="minorHAnsi" w:hAnsiTheme="minorHAnsi"/>
                <w:b/>
                <w:color w:val="000000"/>
                <w:sz w:val="18"/>
                <w:szCs w:val="18"/>
              </w:rPr>
              <w:t>explain</w:t>
            </w:r>
            <w:r w:rsidRPr="00711F77">
              <w:rPr>
                <w:rFonts w:asciiTheme="minorHAnsi" w:hAnsiTheme="minorHAnsi"/>
                <w:color w:val="000000"/>
                <w:sz w:val="18"/>
                <w:szCs w:val="18"/>
              </w:rPr>
              <w:t xml:space="preserve"> the similarities and differences of two common operating systems.</w:t>
            </w:r>
          </w:p>
          <w:p w:rsidR="00711F77" w:rsidRPr="00DC12E7" w:rsidRDefault="00711F77" w:rsidP="00711F77">
            <w:pPr>
              <w:pStyle w:val="ListParagraph"/>
              <w:numPr>
                <w:ilvl w:val="0"/>
                <w:numId w:val="46"/>
              </w:numPr>
              <w:rPr>
                <w:rFonts w:asciiTheme="minorHAnsi" w:hAnsiTheme="minorHAnsi"/>
                <w:color w:val="000000"/>
                <w:sz w:val="18"/>
                <w:szCs w:val="18"/>
              </w:rPr>
            </w:pPr>
            <w:r w:rsidRPr="00711F77">
              <w:rPr>
                <w:rFonts w:asciiTheme="minorHAnsi" w:hAnsiTheme="minorHAnsi"/>
                <w:b/>
                <w:color w:val="000000"/>
                <w:sz w:val="18"/>
                <w:szCs w:val="18"/>
              </w:rPr>
              <w:t>explain</w:t>
            </w:r>
            <w:r w:rsidRPr="00711F77">
              <w:rPr>
                <w:rFonts w:asciiTheme="minorHAnsi" w:hAnsiTheme="minorHAnsi"/>
                <w:color w:val="000000"/>
                <w:sz w:val="18"/>
                <w:szCs w:val="18"/>
              </w:rPr>
              <w:t xml:space="preserve"> how changes to the configuration of an operating system change the operation of hardware and software components in a networked digital system.</w:t>
            </w:r>
          </w:p>
          <w:p w:rsidR="00711F77" w:rsidRPr="00711F7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color w:val="000000"/>
                <w:sz w:val="18"/>
                <w:szCs w:val="18"/>
              </w:rPr>
              <w:t>explain</w:t>
            </w:r>
            <w:r w:rsidRPr="00711F77">
              <w:rPr>
                <w:rFonts w:asciiTheme="minorHAnsi" w:hAnsiTheme="minorHAnsi"/>
                <w:color w:val="000000"/>
                <w:sz w:val="18"/>
                <w:szCs w:val="18"/>
              </w:rPr>
              <w:t xml:space="preserve"> the role of hardware and software components in allowing people to interact with digital systems.</w:t>
            </w:r>
          </w:p>
          <w:p w:rsidR="00711F77" w:rsidRPr="00711F77" w:rsidRDefault="00711F77" w:rsidP="0057061A">
            <w:pPr>
              <w:rPr>
                <w:rFonts w:asciiTheme="minorHAnsi" w:hAnsiTheme="minorHAnsi"/>
                <w:sz w:val="18"/>
                <w:szCs w:val="18"/>
              </w:rPr>
            </w:pPr>
          </w:p>
        </w:tc>
        <w:tc>
          <w:tcPr>
            <w:tcW w:w="3788" w:type="dxa"/>
            <w:shd w:val="clear" w:color="auto" w:fill="auto"/>
          </w:tcPr>
          <w:p w:rsidR="00711F77" w:rsidRPr="00711F77" w:rsidRDefault="00711F77" w:rsidP="00711F77">
            <w:pPr>
              <w:ind w:left="50"/>
              <w:rPr>
                <w:rFonts w:asciiTheme="minorHAnsi" w:hAnsiTheme="minorHAnsi"/>
                <w:b/>
                <w:sz w:val="18"/>
                <w:szCs w:val="18"/>
              </w:rPr>
            </w:pPr>
            <w:r w:rsidRPr="00711F77">
              <w:rPr>
                <w:rFonts w:asciiTheme="minorHAnsi" w:hAnsiTheme="minorHAnsi"/>
                <w:b/>
                <w:sz w:val="18"/>
                <w:szCs w:val="18"/>
              </w:rPr>
              <w:t xml:space="preserve">Independently, students can: </w:t>
            </w:r>
          </w:p>
          <w:p w:rsidR="00711F77" w:rsidRPr="00711F77" w:rsidRDefault="00711F77" w:rsidP="00711F77">
            <w:pPr>
              <w:rPr>
                <w:rFonts w:asciiTheme="minorHAnsi" w:hAnsiTheme="minorHAnsi"/>
                <w:b/>
                <w:sz w:val="18"/>
                <w:szCs w:val="18"/>
              </w:rPr>
            </w:pP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discuss</w:t>
            </w:r>
            <w:r w:rsidRPr="00711F77">
              <w:rPr>
                <w:rFonts w:asciiTheme="minorHAnsi" w:hAnsiTheme="minorHAnsi"/>
                <w:sz w:val="18"/>
                <w:szCs w:val="18"/>
              </w:rPr>
              <w:t xml:space="preserve"> how operating systems work and the relationships between hardware, applications and system software.</w:t>
            </w:r>
          </w:p>
          <w:p w:rsidR="00711F77" w:rsidRPr="00DC12E7" w:rsidRDefault="00711F77" w:rsidP="00711F77">
            <w:pPr>
              <w:pStyle w:val="ListParagraph"/>
              <w:numPr>
                <w:ilvl w:val="0"/>
                <w:numId w:val="46"/>
              </w:numPr>
              <w:rPr>
                <w:rFonts w:asciiTheme="minorHAnsi" w:hAnsiTheme="minorHAnsi"/>
                <w:color w:val="000000"/>
                <w:sz w:val="18"/>
                <w:szCs w:val="18"/>
              </w:rPr>
            </w:pPr>
            <w:r w:rsidRPr="00711F77">
              <w:rPr>
                <w:rFonts w:asciiTheme="minorHAnsi" w:hAnsiTheme="minorHAnsi"/>
                <w:b/>
                <w:color w:val="000000"/>
                <w:sz w:val="18"/>
                <w:szCs w:val="18"/>
              </w:rPr>
              <w:t>discuss</w:t>
            </w:r>
            <w:r w:rsidRPr="00711F77">
              <w:rPr>
                <w:rFonts w:asciiTheme="minorHAnsi" w:hAnsiTheme="minorHAnsi"/>
                <w:color w:val="000000"/>
                <w:sz w:val="18"/>
                <w:szCs w:val="18"/>
              </w:rPr>
              <w:t xml:space="preserve"> the similarities and differences of two common operating systems.</w:t>
            </w:r>
          </w:p>
          <w:p w:rsidR="00DC12E7" w:rsidRPr="00DC12E7" w:rsidRDefault="00711F77" w:rsidP="00DC12E7">
            <w:pPr>
              <w:pStyle w:val="ListParagraph"/>
              <w:numPr>
                <w:ilvl w:val="0"/>
                <w:numId w:val="46"/>
              </w:numPr>
              <w:rPr>
                <w:rFonts w:asciiTheme="minorHAnsi" w:hAnsiTheme="minorHAnsi"/>
                <w:color w:val="000000"/>
                <w:sz w:val="18"/>
                <w:szCs w:val="18"/>
              </w:rPr>
            </w:pPr>
            <w:r w:rsidRPr="00711F77">
              <w:rPr>
                <w:rFonts w:asciiTheme="minorHAnsi" w:hAnsiTheme="minorHAnsi"/>
                <w:b/>
                <w:color w:val="000000"/>
                <w:sz w:val="18"/>
                <w:szCs w:val="18"/>
              </w:rPr>
              <w:t>discuss</w:t>
            </w:r>
            <w:r w:rsidRPr="00711F77">
              <w:rPr>
                <w:rFonts w:asciiTheme="minorHAnsi" w:hAnsiTheme="minorHAnsi"/>
                <w:color w:val="000000"/>
                <w:sz w:val="18"/>
                <w:szCs w:val="18"/>
              </w:rPr>
              <w:t xml:space="preserve"> how one or more changes to the configuration of an operating system can change the operation of hardware and software components in a networked digital system.</w:t>
            </w:r>
          </w:p>
          <w:p w:rsidR="00F5781D" w:rsidRPr="00DC12E7" w:rsidRDefault="00711F77" w:rsidP="00DC12E7">
            <w:pPr>
              <w:pStyle w:val="ListParagraph"/>
              <w:numPr>
                <w:ilvl w:val="0"/>
                <w:numId w:val="46"/>
              </w:numPr>
              <w:rPr>
                <w:rFonts w:asciiTheme="minorHAnsi" w:hAnsiTheme="minorHAnsi"/>
                <w:color w:val="000000"/>
                <w:sz w:val="18"/>
                <w:szCs w:val="18"/>
              </w:rPr>
            </w:pPr>
            <w:r w:rsidRPr="00DC12E7">
              <w:rPr>
                <w:rFonts w:asciiTheme="minorHAnsi" w:hAnsiTheme="minorHAnsi"/>
                <w:b/>
                <w:sz w:val="18"/>
                <w:szCs w:val="18"/>
              </w:rPr>
              <w:t>discuss</w:t>
            </w:r>
            <w:r w:rsidRPr="00DC12E7">
              <w:rPr>
                <w:rFonts w:asciiTheme="minorHAnsi" w:hAnsiTheme="minorHAnsi"/>
                <w:sz w:val="18"/>
                <w:szCs w:val="18"/>
              </w:rPr>
              <w:t xml:space="preserve"> the role of hardware and software components in allowing people to interact with digital systems.</w:t>
            </w:r>
          </w:p>
        </w:tc>
        <w:tc>
          <w:tcPr>
            <w:tcW w:w="3789" w:type="dxa"/>
            <w:shd w:val="clear" w:color="auto" w:fill="auto"/>
          </w:tcPr>
          <w:p w:rsidR="00711F77" w:rsidRDefault="00711F77" w:rsidP="00711F77">
            <w:pPr>
              <w:rPr>
                <w:rFonts w:asciiTheme="minorHAnsi" w:hAnsiTheme="minorHAnsi"/>
                <w:b/>
                <w:sz w:val="18"/>
                <w:szCs w:val="18"/>
              </w:rPr>
            </w:pPr>
            <w:r w:rsidRPr="00711F77">
              <w:rPr>
                <w:rFonts w:asciiTheme="minorHAnsi" w:hAnsiTheme="minorHAnsi"/>
                <w:b/>
                <w:sz w:val="18"/>
                <w:szCs w:val="18"/>
              </w:rPr>
              <w:t>Independently and consistently students can:</w:t>
            </w:r>
          </w:p>
          <w:p w:rsidR="0057061A" w:rsidRPr="00711F77" w:rsidRDefault="0057061A" w:rsidP="00711F77">
            <w:pPr>
              <w:rPr>
                <w:rFonts w:asciiTheme="minorHAnsi" w:hAnsiTheme="minorHAnsi"/>
                <w:b/>
                <w:sz w:val="18"/>
                <w:szCs w:val="18"/>
              </w:rPr>
            </w:pP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compare</w:t>
            </w:r>
            <w:r w:rsidRPr="00711F77">
              <w:rPr>
                <w:rFonts w:asciiTheme="minorHAnsi" w:hAnsiTheme="minorHAnsi"/>
                <w:sz w:val="18"/>
                <w:szCs w:val="18"/>
              </w:rPr>
              <w:t xml:space="preserve"> how operating systems work and the relationships between hardware, applications and system software.</w:t>
            </w: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compare</w:t>
            </w:r>
            <w:r w:rsidRPr="00711F77">
              <w:rPr>
                <w:rFonts w:asciiTheme="minorHAnsi" w:hAnsiTheme="minorHAnsi"/>
                <w:sz w:val="18"/>
                <w:szCs w:val="18"/>
              </w:rPr>
              <w:t xml:space="preserve"> the similarities and differences of two common operating systems</w:t>
            </w:r>
          </w:p>
          <w:p w:rsidR="00711F77" w:rsidRPr="00DC12E7" w:rsidRDefault="00711F77" w:rsidP="00711F77">
            <w:pPr>
              <w:pStyle w:val="ListParagraph"/>
              <w:numPr>
                <w:ilvl w:val="0"/>
                <w:numId w:val="46"/>
              </w:numPr>
              <w:rPr>
                <w:rFonts w:asciiTheme="minorHAnsi" w:hAnsiTheme="minorHAnsi"/>
                <w:sz w:val="18"/>
                <w:szCs w:val="18"/>
              </w:rPr>
            </w:pPr>
            <w:r w:rsidRPr="00711F77">
              <w:rPr>
                <w:rFonts w:asciiTheme="minorHAnsi" w:hAnsiTheme="minorHAnsi"/>
                <w:b/>
                <w:sz w:val="18"/>
                <w:szCs w:val="18"/>
              </w:rPr>
              <w:t>compare</w:t>
            </w:r>
            <w:r w:rsidRPr="00711F77">
              <w:rPr>
                <w:rFonts w:asciiTheme="minorHAnsi" w:hAnsiTheme="minorHAnsi"/>
                <w:sz w:val="18"/>
                <w:szCs w:val="18"/>
              </w:rPr>
              <w:t xml:space="preserve"> how the changes to the configuration of an operating system can change the operation of hardware and software components in a networked digital system.</w:t>
            </w:r>
          </w:p>
          <w:p w:rsidR="00711F77" w:rsidRPr="0057061A" w:rsidRDefault="00711F77"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compare</w:t>
            </w:r>
            <w:r w:rsidRPr="00711F77">
              <w:rPr>
                <w:rFonts w:asciiTheme="minorHAnsi" w:hAnsiTheme="minorHAnsi"/>
                <w:sz w:val="18"/>
                <w:szCs w:val="18"/>
              </w:rPr>
              <w:t xml:space="preserve"> the role of hardware and software components in allowing people to interact with digital systems.</w:t>
            </w:r>
          </w:p>
        </w:tc>
      </w:tr>
      <w:tr w:rsidR="00B267E6" w:rsidRPr="00C225FF" w:rsidTr="00A519DE">
        <w:tc>
          <w:tcPr>
            <w:tcW w:w="3114" w:type="dxa"/>
            <w:gridSpan w:val="2"/>
            <w:shd w:val="clear" w:color="auto" w:fill="C6D9F1" w:themeFill="text2" w:themeFillTint="33"/>
          </w:tcPr>
          <w:p w:rsidR="00B267E6" w:rsidRPr="001C66DD" w:rsidRDefault="00B267E6" w:rsidP="004D535E">
            <w:pPr>
              <w:rPr>
                <w:rFonts w:asciiTheme="minorHAnsi" w:hAnsiTheme="minorHAnsi" w:cs="Arial"/>
                <w:sz w:val="20"/>
                <w:szCs w:val="20"/>
              </w:rPr>
            </w:pPr>
          </w:p>
        </w:tc>
        <w:tc>
          <w:tcPr>
            <w:tcW w:w="18941" w:type="dxa"/>
            <w:gridSpan w:val="5"/>
            <w:shd w:val="clear" w:color="auto" w:fill="C6D9F1" w:themeFill="text2" w:themeFillTint="33"/>
          </w:tcPr>
          <w:p w:rsidR="0098502B" w:rsidRPr="0057061A" w:rsidRDefault="00B267E6" w:rsidP="00DC12E7">
            <w:pPr>
              <w:rPr>
                <w:rFonts w:asciiTheme="minorHAnsi" w:hAnsiTheme="minorHAnsi"/>
                <w:color w:val="1F497D" w:themeColor="text2"/>
                <w:sz w:val="32"/>
                <w:szCs w:val="32"/>
              </w:rPr>
            </w:pPr>
            <w:r w:rsidRPr="0057061A">
              <w:rPr>
                <w:rFonts w:asciiTheme="minorHAnsi" w:hAnsiTheme="minorHAnsi"/>
                <w:color w:val="1F497D" w:themeColor="text2"/>
                <w:sz w:val="32"/>
                <w:szCs w:val="32"/>
              </w:rPr>
              <w:t>Students explain simple data compression, and why content data are separated from presentation.</w:t>
            </w:r>
          </w:p>
        </w:tc>
      </w:tr>
      <w:tr w:rsidR="0057061A" w:rsidRPr="00C225FF" w:rsidTr="00A519DE">
        <w:trPr>
          <w:cantSplit/>
          <w:trHeight w:val="1134"/>
        </w:trPr>
        <w:tc>
          <w:tcPr>
            <w:tcW w:w="562" w:type="dxa"/>
            <w:shd w:val="clear" w:color="auto" w:fill="auto"/>
            <w:textDirection w:val="btLr"/>
          </w:tcPr>
          <w:p w:rsidR="0057061A" w:rsidRPr="008D0C36" w:rsidRDefault="0057061A" w:rsidP="0057061A">
            <w:pPr>
              <w:ind w:left="113" w:right="113"/>
              <w:jc w:val="center"/>
              <w:rPr>
                <w:rFonts w:asciiTheme="minorHAnsi" w:hAnsiTheme="minorHAnsi"/>
                <w:b/>
                <w:color w:val="1F497D" w:themeColor="text2"/>
                <w:sz w:val="16"/>
                <w:szCs w:val="16"/>
              </w:rPr>
            </w:pPr>
            <w:r w:rsidRPr="00B267E6">
              <w:rPr>
                <w:rFonts w:asciiTheme="minorHAnsi" w:hAnsiTheme="minorHAnsi"/>
                <w:b/>
                <w:color w:val="17365D" w:themeColor="text2" w:themeShade="BF"/>
                <w:sz w:val="16"/>
                <w:szCs w:val="16"/>
              </w:rPr>
              <w:t>KNOWLEDGE AND UNDERSTANDING</w:t>
            </w:r>
          </w:p>
        </w:tc>
        <w:tc>
          <w:tcPr>
            <w:tcW w:w="2552" w:type="dxa"/>
            <w:shd w:val="clear" w:color="auto" w:fill="auto"/>
          </w:tcPr>
          <w:p w:rsidR="0057061A" w:rsidRPr="00B30C1D" w:rsidRDefault="0057061A" w:rsidP="0057061A">
            <w:pPr>
              <w:ind w:left="50"/>
              <w:rPr>
                <w:rFonts w:asciiTheme="minorHAnsi" w:hAnsiTheme="minorHAnsi"/>
                <w:sz w:val="20"/>
                <w:szCs w:val="20"/>
              </w:rPr>
            </w:pPr>
            <w:r w:rsidRPr="00B30C1D">
              <w:rPr>
                <w:rFonts w:asciiTheme="minorHAnsi" w:hAnsiTheme="minorHAnsi"/>
                <w:color w:val="000000"/>
                <w:sz w:val="20"/>
                <w:szCs w:val="20"/>
              </w:rPr>
              <w:t xml:space="preserve">Analyse simple </w:t>
            </w:r>
            <w:hyperlink r:id="rId17" w:tooltip="Display the glossary entry for compression" w:history="1">
              <w:r w:rsidRPr="00BD6CEB">
                <w:rPr>
                  <w:rStyle w:val="Hyperlink"/>
                  <w:rFonts w:asciiTheme="minorHAnsi" w:hAnsiTheme="minorHAnsi"/>
                  <w:color w:val="A6A6A6" w:themeColor="background1" w:themeShade="A6"/>
                  <w:sz w:val="20"/>
                  <w:szCs w:val="20"/>
                </w:rPr>
                <w:t>compression</w:t>
              </w:r>
            </w:hyperlink>
            <w:r w:rsidRPr="00B30C1D">
              <w:rPr>
                <w:rFonts w:asciiTheme="minorHAnsi" w:hAnsiTheme="minorHAnsi"/>
                <w:color w:val="000000"/>
                <w:sz w:val="20"/>
                <w:szCs w:val="20"/>
              </w:rPr>
              <w:t xml:space="preserve"> of</w:t>
            </w:r>
            <w:hyperlink r:id="rId18" w:tooltip="Display the glossary entry for data" w:history="1">
              <w:r w:rsidRPr="00682152">
                <w:rPr>
                  <w:rStyle w:val="Hyperlink"/>
                  <w:rFonts w:asciiTheme="minorHAnsi" w:hAnsiTheme="minorHAnsi"/>
                  <w:color w:val="A6A6A6" w:themeColor="background1" w:themeShade="A6"/>
                  <w:sz w:val="20"/>
                  <w:szCs w:val="20"/>
                </w:rPr>
                <w:t xml:space="preserve"> data</w:t>
              </w:r>
            </w:hyperlink>
            <w:r w:rsidRPr="00682152">
              <w:rPr>
                <w:rFonts w:asciiTheme="minorHAnsi" w:hAnsiTheme="minorHAnsi"/>
                <w:color w:val="A6A6A6" w:themeColor="background1" w:themeShade="A6"/>
                <w:sz w:val="20"/>
                <w:szCs w:val="20"/>
              </w:rPr>
              <w:t xml:space="preserve"> </w:t>
            </w:r>
            <w:r w:rsidRPr="00B30C1D">
              <w:rPr>
                <w:rFonts w:asciiTheme="minorHAnsi" w:hAnsiTheme="minorHAnsi"/>
                <w:color w:val="000000"/>
                <w:sz w:val="20"/>
                <w:szCs w:val="20"/>
              </w:rPr>
              <w:t xml:space="preserve">and how content </w:t>
            </w:r>
            <w:hyperlink r:id="rId19" w:tooltip="Display the glossary entry for data" w:history="1">
              <w:r w:rsidRPr="00BD6CEB">
                <w:rPr>
                  <w:rStyle w:val="Hyperlink"/>
                  <w:rFonts w:asciiTheme="minorHAnsi" w:hAnsiTheme="minorHAnsi"/>
                  <w:color w:val="A6A6A6" w:themeColor="background1" w:themeShade="A6"/>
                  <w:sz w:val="20"/>
                  <w:szCs w:val="20"/>
                </w:rPr>
                <w:t>data</w:t>
              </w:r>
            </w:hyperlink>
            <w:r w:rsidRPr="00B30C1D">
              <w:rPr>
                <w:rFonts w:asciiTheme="minorHAnsi" w:hAnsiTheme="minorHAnsi"/>
                <w:color w:val="000000"/>
                <w:sz w:val="20"/>
                <w:szCs w:val="20"/>
              </w:rPr>
              <w:t xml:space="preserve"> are separated from presentation </w:t>
            </w:r>
            <w:hyperlink r:id="rId20" w:tooltip="View additional details of ACTDIK035" w:history="1">
              <w:r w:rsidRPr="00B30C1D">
                <w:rPr>
                  <w:rStyle w:val="Hyperlink"/>
                  <w:rFonts w:asciiTheme="minorHAnsi" w:hAnsiTheme="minorHAnsi"/>
                  <w:color w:val="A6A6A6" w:themeColor="background1" w:themeShade="A6"/>
                  <w:sz w:val="20"/>
                  <w:szCs w:val="20"/>
                </w:rPr>
                <w:t>(ACTDIK035)</w:t>
              </w:r>
            </w:hyperlink>
          </w:p>
        </w:tc>
        <w:tc>
          <w:tcPr>
            <w:tcW w:w="3788" w:type="dxa"/>
            <w:shd w:val="clear" w:color="auto" w:fill="auto"/>
          </w:tcPr>
          <w:p w:rsidR="0057061A" w:rsidRDefault="0057061A" w:rsidP="0057061A">
            <w:pPr>
              <w:ind w:left="50"/>
              <w:rPr>
                <w:rFonts w:asciiTheme="minorHAnsi" w:hAnsiTheme="minorHAnsi"/>
                <w:b/>
                <w:sz w:val="18"/>
                <w:szCs w:val="18"/>
              </w:rPr>
            </w:pPr>
            <w:r w:rsidRPr="00711F77">
              <w:rPr>
                <w:rFonts w:asciiTheme="minorHAnsi" w:hAnsiTheme="minorHAnsi"/>
                <w:b/>
                <w:sz w:val="18"/>
                <w:szCs w:val="18"/>
              </w:rPr>
              <w:t>With explicit prompts, students can:</w:t>
            </w: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identify</w:t>
            </w:r>
            <w:r w:rsidRPr="00711F77">
              <w:rPr>
                <w:rFonts w:asciiTheme="minorHAnsi" w:hAnsiTheme="minorHAnsi"/>
                <w:sz w:val="18"/>
                <w:szCs w:val="18"/>
              </w:rPr>
              <w:t xml:space="preserve"> some codecs for audio-visual compression.</w:t>
            </w:r>
          </w:p>
          <w:p w:rsidR="0057061A" w:rsidRPr="00DC12E7" w:rsidRDefault="00A519DE" w:rsidP="00DC12E7">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Common codecs for video formats like zip files.</w:t>
            </w:r>
          </w:p>
          <w:p w:rsidR="0057061A" w:rsidRPr="00711F77" w:rsidRDefault="0057061A" w:rsidP="00A519DE">
            <w:pPr>
              <w:pStyle w:val="ListParagraph"/>
              <w:numPr>
                <w:ilvl w:val="0"/>
                <w:numId w:val="46"/>
              </w:numPr>
              <w:rPr>
                <w:rFonts w:asciiTheme="minorHAnsi" w:hAnsiTheme="minorHAnsi"/>
                <w:sz w:val="18"/>
                <w:szCs w:val="18"/>
              </w:rPr>
            </w:pPr>
            <w:r w:rsidRPr="00711F77">
              <w:rPr>
                <w:rFonts w:asciiTheme="minorHAnsi" w:hAnsiTheme="minorHAnsi"/>
                <w:b/>
                <w:sz w:val="18"/>
                <w:szCs w:val="18"/>
              </w:rPr>
              <w:t>identify</w:t>
            </w:r>
            <w:r w:rsidRPr="00711F77">
              <w:rPr>
                <w:rFonts w:asciiTheme="minorHAnsi" w:hAnsiTheme="minorHAnsi"/>
                <w:sz w:val="18"/>
                <w:szCs w:val="18"/>
              </w:rPr>
              <w:t xml:space="preserve"> aspects of layout for reports in a database or </w:t>
            </w:r>
            <w:r w:rsidRPr="00711F77">
              <w:rPr>
                <w:rFonts w:asciiTheme="minorHAnsi" w:hAnsiTheme="minorHAnsi"/>
                <w:b/>
                <w:sz w:val="18"/>
                <w:szCs w:val="18"/>
              </w:rPr>
              <w:t>uses</w:t>
            </w:r>
            <w:r w:rsidRPr="00711F77">
              <w:rPr>
                <w:rFonts w:asciiTheme="minorHAnsi" w:hAnsiTheme="minorHAnsi"/>
                <w:sz w:val="18"/>
                <w:szCs w:val="18"/>
              </w:rPr>
              <w:t xml:space="preserve"> existing templates for creation of webpages.</w:t>
            </w:r>
          </w:p>
        </w:tc>
        <w:tc>
          <w:tcPr>
            <w:tcW w:w="3788" w:type="dxa"/>
            <w:shd w:val="clear" w:color="auto" w:fill="auto"/>
          </w:tcPr>
          <w:p w:rsidR="0057061A" w:rsidRPr="00711F77" w:rsidRDefault="0057061A" w:rsidP="0057061A">
            <w:pPr>
              <w:ind w:left="50"/>
              <w:rPr>
                <w:rFonts w:asciiTheme="minorHAnsi" w:hAnsiTheme="minorHAnsi"/>
                <w:b/>
                <w:sz w:val="18"/>
                <w:szCs w:val="18"/>
              </w:rPr>
            </w:pPr>
            <w:r w:rsidRPr="00711F77">
              <w:rPr>
                <w:rFonts w:asciiTheme="minorHAnsi" w:hAnsiTheme="minorHAnsi"/>
                <w:b/>
                <w:sz w:val="18"/>
                <w:szCs w:val="18"/>
              </w:rPr>
              <w:t xml:space="preserve">With prompts, students can: </w:t>
            </w: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identify</w:t>
            </w:r>
            <w:r w:rsidRPr="00711F77">
              <w:rPr>
                <w:rFonts w:asciiTheme="minorHAnsi" w:hAnsiTheme="minorHAnsi"/>
                <w:sz w:val="18"/>
                <w:szCs w:val="18"/>
              </w:rPr>
              <w:t xml:space="preserve"> codecs for audio-visual compression.</w:t>
            </w:r>
          </w:p>
          <w:p w:rsidR="0057061A" w:rsidRPr="00DC12E7" w:rsidRDefault="00A519DE" w:rsidP="00DC12E7">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Common codecs for video formats like zip files.</w:t>
            </w: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 xml:space="preserve">explore </w:t>
            </w:r>
            <w:r w:rsidRPr="00711F77">
              <w:rPr>
                <w:rFonts w:asciiTheme="minorHAnsi" w:hAnsiTheme="minorHAnsi"/>
                <w:sz w:val="18"/>
                <w:szCs w:val="18"/>
              </w:rPr>
              <w:t xml:space="preserve">a layout or report in a database or </w:t>
            </w:r>
            <w:r w:rsidRPr="00711F77">
              <w:rPr>
                <w:rFonts w:asciiTheme="minorHAnsi" w:hAnsiTheme="minorHAnsi"/>
                <w:b/>
                <w:sz w:val="18"/>
                <w:szCs w:val="18"/>
              </w:rPr>
              <w:t>uses</w:t>
            </w:r>
            <w:r w:rsidRPr="00711F77">
              <w:rPr>
                <w:rFonts w:asciiTheme="minorHAnsi" w:hAnsiTheme="minorHAnsi"/>
                <w:sz w:val="18"/>
                <w:szCs w:val="18"/>
              </w:rPr>
              <w:t xml:space="preserve"> existing templates for creation of webpages.</w:t>
            </w:r>
          </w:p>
        </w:tc>
        <w:tc>
          <w:tcPr>
            <w:tcW w:w="3788" w:type="dxa"/>
            <w:shd w:val="clear" w:color="auto" w:fill="FFFFFF" w:themeFill="background1"/>
          </w:tcPr>
          <w:p w:rsidR="0057061A" w:rsidRPr="00711F77" w:rsidRDefault="0057061A" w:rsidP="0057061A">
            <w:pPr>
              <w:ind w:left="50"/>
              <w:rPr>
                <w:rFonts w:asciiTheme="minorHAnsi" w:hAnsiTheme="minorHAnsi"/>
                <w:b/>
                <w:color w:val="000000"/>
                <w:sz w:val="18"/>
                <w:szCs w:val="18"/>
              </w:rPr>
            </w:pPr>
            <w:r w:rsidRPr="00711F77">
              <w:rPr>
                <w:rFonts w:asciiTheme="minorHAnsi" w:hAnsiTheme="minorHAnsi"/>
                <w:b/>
                <w:color w:val="000000"/>
                <w:sz w:val="18"/>
                <w:szCs w:val="18"/>
              </w:rPr>
              <w:t>Independently, students can:</w:t>
            </w:r>
          </w:p>
          <w:p w:rsidR="0057061A" w:rsidRPr="00711F77" w:rsidRDefault="0057061A" w:rsidP="0057061A">
            <w:pPr>
              <w:pStyle w:val="ListParagraph"/>
              <w:numPr>
                <w:ilvl w:val="0"/>
                <w:numId w:val="46"/>
              </w:numPr>
              <w:rPr>
                <w:rFonts w:asciiTheme="minorHAnsi" w:hAnsiTheme="minorHAnsi"/>
                <w:color w:val="000000"/>
                <w:sz w:val="18"/>
                <w:szCs w:val="18"/>
              </w:rPr>
            </w:pPr>
            <w:r w:rsidRPr="00711F77">
              <w:rPr>
                <w:rFonts w:asciiTheme="minorHAnsi" w:hAnsiTheme="minorHAnsi"/>
                <w:b/>
                <w:color w:val="000000"/>
                <w:sz w:val="18"/>
                <w:szCs w:val="18"/>
              </w:rPr>
              <w:t>explain</w:t>
            </w:r>
            <w:r w:rsidRPr="00711F77">
              <w:rPr>
                <w:rFonts w:asciiTheme="minorHAnsi" w:hAnsiTheme="minorHAnsi"/>
                <w:color w:val="000000"/>
                <w:sz w:val="18"/>
                <w:szCs w:val="18"/>
              </w:rPr>
              <w:t xml:space="preserve"> codecs for audio-visual compression.</w:t>
            </w:r>
          </w:p>
          <w:p w:rsidR="0057061A" w:rsidRPr="00DC12E7" w:rsidRDefault="00A519DE" w:rsidP="00DC12E7">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Common codecs for video formats like zip files.</w:t>
            </w:r>
          </w:p>
          <w:p w:rsidR="00F5781D" w:rsidRPr="0098502B" w:rsidRDefault="0057061A" w:rsidP="0098502B">
            <w:pPr>
              <w:pStyle w:val="ListParagraph"/>
              <w:numPr>
                <w:ilvl w:val="0"/>
                <w:numId w:val="46"/>
              </w:numPr>
              <w:rPr>
                <w:rFonts w:asciiTheme="minorHAnsi" w:hAnsiTheme="minorHAnsi"/>
                <w:sz w:val="18"/>
                <w:szCs w:val="18"/>
              </w:rPr>
            </w:pPr>
            <w:r w:rsidRPr="00711F77">
              <w:rPr>
                <w:rFonts w:asciiTheme="minorHAnsi" w:hAnsiTheme="minorHAnsi"/>
                <w:b/>
                <w:color w:val="000000"/>
                <w:sz w:val="18"/>
                <w:szCs w:val="18"/>
              </w:rPr>
              <w:t>apply</w:t>
            </w:r>
            <w:r w:rsidRPr="00711F77">
              <w:rPr>
                <w:rFonts w:asciiTheme="minorHAnsi" w:hAnsiTheme="minorHAnsi"/>
                <w:color w:val="000000"/>
                <w:sz w:val="18"/>
                <w:szCs w:val="18"/>
              </w:rPr>
              <w:t xml:space="preserve"> a layout or report in a database or </w:t>
            </w:r>
            <w:r w:rsidRPr="00711F77">
              <w:rPr>
                <w:rFonts w:asciiTheme="minorHAnsi" w:hAnsiTheme="minorHAnsi"/>
                <w:b/>
                <w:color w:val="000000"/>
                <w:sz w:val="18"/>
                <w:szCs w:val="18"/>
              </w:rPr>
              <w:t>apply</w:t>
            </w:r>
            <w:r w:rsidRPr="00711F77">
              <w:rPr>
                <w:rFonts w:asciiTheme="minorHAnsi" w:hAnsiTheme="minorHAnsi"/>
                <w:color w:val="000000"/>
                <w:sz w:val="18"/>
                <w:szCs w:val="18"/>
              </w:rPr>
              <w:t xml:space="preserve"> an external platform to create a webpage.</w:t>
            </w:r>
          </w:p>
        </w:tc>
        <w:tc>
          <w:tcPr>
            <w:tcW w:w="3788" w:type="dxa"/>
            <w:shd w:val="clear" w:color="auto" w:fill="auto"/>
          </w:tcPr>
          <w:p w:rsidR="0057061A" w:rsidRPr="00711F77" w:rsidRDefault="0057061A" w:rsidP="0057061A">
            <w:pPr>
              <w:ind w:left="50"/>
              <w:rPr>
                <w:rFonts w:asciiTheme="minorHAnsi" w:hAnsiTheme="minorHAnsi"/>
                <w:b/>
                <w:color w:val="000000"/>
                <w:sz w:val="18"/>
                <w:szCs w:val="18"/>
              </w:rPr>
            </w:pPr>
            <w:r w:rsidRPr="00711F77">
              <w:rPr>
                <w:rFonts w:asciiTheme="minorHAnsi" w:hAnsiTheme="minorHAnsi"/>
                <w:b/>
                <w:color w:val="000000"/>
                <w:sz w:val="18"/>
                <w:szCs w:val="18"/>
              </w:rPr>
              <w:t>Independently, students can:</w:t>
            </w: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discuss</w:t>
            </w:r>
            <w:r w:rsidRPr="00711F77">
              <w:rPr>
                <w:rFonts w:asciiTheme="minorHAnsi" w:hAnsiTheme="minorHAnsi"/>
                <w:sz w:val="18"/>
                <w:szCs w:val="18"/>
              </w:rPr>
              <w:t xml:space="preserve"> codecs for audio-visual compression.</w:t>
            </w:r>
          </w:p>
          <w:p w:rsidR="0057061A" w:rsidRPr="00DC12E7" w:rsidRDefault="00A519DE" w:rsidP="00DC12E7">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Common codecs for video formats like zip files.</w:t>
            </w:r>
          </w:p>
          <w:p w:rsidR="00F5781D" w:rsidRPr="00DC12E7" w:rsidRDefault="0057061A" w:rsidP="00F5781D">
            <w:pPr>
              <w:pStyle w:val="ListParagraph"/>
              <w:numPr>
                <w:ilvl w:val="0"/>
                <w:numId w:val="46"/>
              </w:numPr>
              <w:rPr>
                <w:rFonts w:asciiTheme="minorHAnsi" w:hAnsiTheme="minorHAnsi"/>
                <w:sz w:val="18"/>
                <w:szCs w:val="18"/>
              </w:rPr>
            </w:pPr>
            <w:r w:rsidRPr="0098502B">
              <w:rPr>
                <w:rFonts w:asciiTheme="minorHAnsi" w:hAnsiTheme="minorHAnsi"/>
                <w:b/>
                <w:sz w:val="18"/>
                <w:szCs w:val="18"/>
              </w:rPr>
              <w:t>generate</w:t>
            </w:r>
            <w:r w:rsidRPr="0098502B">
              <w:rPr>
                <w:rFonts w:asciiTheme="minorHAnsi" w:hAnsiTheme="minorHAnsi"/>
                <w:sz w:val="18"/>
                <w:szCs w:val="18"/>
              </w:rPr>
              <w:t xml:space="preserve"> a layout or report in a database or </w:t>
            </w:r>
            <w:r w:rsidRPr="0098502B">
              <w:rPr>
                <w:rFonts w:asciiTheme="minorHAnsi" w:hAnsiTheme="minorHAnsi"/>
                <w:b/>
                <w:sz w:val="18"/>
                <w:szCs w:val="18"/>
              </w:rPr>
              <w:t>apply</w:t>
            </w:r>
            <w:r w:rsidRPr="0098502B">
              <w:rPr>
                <w:rFonts w:asciiTheme="minorHAnsi" w:hAnsiTheme="minorHAnsi"/>
                <w:sz w:val="18"/>
                <w:szCs w:val="18"/>
              </w:rPr>
              <w:t xml:space="preserve"> styles in a webpage without the use of a style sheet.</w:t>
            </w:r>
          </w:p>
        </w:tc>
        <w:tc>
          <w:tcPr>
            <w:tcW w:w="3789" w:type="dxa"/>
            <w:shd w:val="clear" w:color="auto" w:fill="auto"/>
          </w:tcPr>
          <w:p w:rsidR="0057061A" w:rsidRDefault="0057061A" w:rsidP="0057061A">
            <w:pPr>
              <w:rPr>
                <w:rFonts w:asciiTheme="minorHAnsi" w:hAnsiTheme="minorHAnsi"/>
                <w:b/>
                <w:sz w:val="18"/>
                <w:szCs w:val="18"/>
              </w:rPr>
            </w:pPr>
            <w:r w:rsidRPr="00711F77">
              <w:rPr>
                <w:rFonts w:asciiTheme="minorHAnsi" w:hAnsiTheme="minorHAnsi"/>
                <w:b/>
                <w:sz w:val="18"/>
                <w:szCs w:val="18"/>
              </w:rPr>
              <w:t>Independently and consistently</w:t>
            </w:r>
            <w:r w:rsidR="00A519DE">
              <w:rPr>
                <w:rFonts w:asciiTheme="minorHAnsi" w:hAnsiTheme="minorHAnsi"/>
                <w:b/>
                <w:sz w:val="18"/>
                <w:szCs w:val="18"/>
              </w:rPr>
              <w:t>,</w:t>
            </w:r>
            <w:r w:rsidRPr="00711F77">
              <w:rPr>
                <w:rFonts w:asciiTheme="minorHAnsi" w:hAnsiTheme="minorHAnsi"/>
                <w:b/>
                <w:sz w:val="18"/>
                <w:szCs w:val="18"/>
              </w:rPr>
              <w:t xml:space="preserve"> students can:</w:t>
            </w: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compare</w:t>
            </w:r>
            <w:r w:rsidRPr="00711F77">
              <w:rPr>
                <w:rFonts w:asciiTheme="minorHAnsi" w:hAnsiTheme="minorHAnsi"/>
                <w:sz w:val="18"/>
                <w:szCs w:val="18"/>
              </w:rPr>
              <w:t xml:space="preserve"> codecs for audio-visual compression.</w:t>
            </w:r>
          </w:p>
          <w:p w:rsidR="0057061A" w:rsidRPr="00DC12E7" w:rsidRDefault="00A519DE" w:rsidP="00DC12E7">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Common codecs for video formats like zip files.</w:t>
            </w:r>
          </w:p>
          <w:p w:rsidR="0057061A" w:rsidRPr="00711F77" w:rsidRDefault="0057061A" w:rsidP="00A519DE">
            <w:pPr>
              <w:pStyle w:val="ListParagraph"/>
              <w:numPr>
                <w:ilvl w:val="0"/>
                <w:numId w:val="46"/>
              </w:numPr>
              <w:rPr>
                <w:rFonts w:asciiTheme="minorHAnsi" w:hAnsiTheme="minorHAnsi"/>
                <w:sz w:val="18"/>
                <w:szCs w:val="18"/>
              </w:rPr>
            </w:pPr>
            <w:r w:rsidRPr="00A519DE">
              <w:rPr>
                <w:rFonts w:asciiTheme="minorHAnsi" w:hAnsiTheme="minorHAnsi"/>
                <w:b/>
                <w:sz w:val="18"/>
                <w:szCs w:val="18"/>
              </w:rPr>
              <w:t>create</w:t>
            </w:r>
            <w:r w:rsidRPr="00A519DE">
              <w:rPr>
                <w:rFonts w:asciiTheme="minorHAnsi" w:hAnsiTheme="minorHAnsi"/>
                <w:sz w:val="18"/>
                <w:szCs w:val="18"/>
              </w:rPr>
              <w:t xml:space="preserve"> a layout or report in a database or </w:t>
            </w:r>
            <w:r w:rsidRPr="00A519DE">
              <w:rPr>
                <w:rFonts w:asciiTheme="minorHAnsi" w:hAnsiTheme="minorHAnsi"/>
                <w:b/>
                <w:sz w:val="18"/>
                <w:szCs w:val="18"/>
              </w:rPr>
              <w:t>applies</w:t>
            </w:r>
            <w:r w:rsidRPr="00A519DE">
              <w:rPr>
                <w:rFonts w:asciiTheme="minorHAnsi" w:hAnsiTheme="minorHAnsi"/>
                <w:sz w:val="18"/>
                <w:szCs w:val="18"/>
              </w:rPr>
              <w:t xml:space="preserve"> a style sheet to a webpage.</w:t>
            </w:r>
          </w:p>
        </w:tc>
      </w:tr>
      <w:tr w:rsidR="0057061A" w:rsidRPr="00C225FF" w:rsidTr="00A519DE">
        <w:tc>
          <w:tcPr>
            <w:tcW w:w="3114" w:type="dxa"/>
            <w:gridSpan w:val="2"/>
            <w:shd w:val="clear" w:color="auto" w:fill="C6D9F1" w:themeFill="text2" w:themeFillTint="33"/>
          </w:tcPr>
          <w:p w:rsidR="0057061A" w:rsidRPr="001C66DD" w:rsidRDefault="0057061A" w:rsidP="0057061A">
            <w:pPr>
              <w:rPr>
                <w:rFonts w:asciiTheme="minorHAnsi" w:hAnsiTheme="minorHAnsi" w:cs="Arial"/>
                <w:color w:val="FF0000"/>
                <w:sz w:val="20"/>
                <w:szCs w:val="20"/>
              </w:rPr>
            </w:pPr>
          </w:p>
        </w:tc>
        <w:tc>
          <w:tcPr>
            <w:tcW w:w="18941" w:type="dxa"/>
            <w:gridSpan w:val="5"/>
            <w:shd w:val="clear" w:color="auto" w:fill="C6D9F1" w:themeFill="text2" w:themeFillTint="33"/>
          </w:tcPr>
          <w:p w:rsidR="001C5DBE" w:rsidRPr="0057061A" w:rsidRDefault="0057061A" w:rsidP="00DC12E7">
            <w:pPr>
              <w:rPr>
                <w:rFonts w:asciiTheme="minorHAnsi" w:hAnsiTheme="minorHAnsi"/>
                <w:color w:val="1F497D" w:themeColor="text2"/>
                <w:sz w:val="32"/>
                <w:szCs w:val="32"/>
              </w:rPr>
            </w:pPr>
            <w:r w:rsidRPr="0057061A">
              <w:rPr>
                <w:rFonts w:asciiTheme="minorHAnsi" w:hAnsiTheme="minorHAnsi"/>
                <w:color w:val="1F497D" w:themeColor="text2"/>
                <w:sz w:val="32"/>
                <w:szCs w:val="32"/>
              </w:rPr>
              <w:t>Students take account of privacy and security requirements when selecting and validating data.</w:t>
            </w:r>
          </w:p>
        </w:tc>
      </w:tr>
      <w:tr w:rsidR="0057061A" w:rsidRPr="00C225FF" w:rsidTr="00A519DE">
        <w:tc>
          <w:tcPr>
            <w:tcW w:w="562" w:type="dxa"/>
            <w:shd w:val="clear" w:color="auto" w:fill="auto"/>
            <w:textDirection w:val="btLr"/>
          </w:tcPr>
          <w:p w:rsidR="0057061A" w:rsidRPr="008D0C36" w:rsidRDefault="0057061A" w:rsidP="0057061A">
            <w:pPr>
              <w:ind w:left="113" w:right="113"/>
              <w:jc w:val="center"/>
              <w:rPr>
                <w:rFonts w:asciiTheme="minorHAnsi" w:hAnsiTheme="minorHAnsi"/>
                <w:b/>
                <w:color w:val="1F497D" w:themeColor="text2"/>
                <w:sz w:val="16"/>
                <w:szCs w:val="16"/>
              </w:rPr>
            </w:pPr>
            <w:r>
              <w:rPr>
                <w:rFonts w:asciiTheme="minorHAnsi" w:hAnsiTheme="minorHAnsi"/>
                <w:b/>
                <w:color w:val="17365D" w:themeColor="text2" w:themeShade="BF"/>
                <w:sz w:val="16"/>
                <w:szCs w:val="16"/>
              </w:rPr>
              <w:t>PROCESSES AND PRODUCTION SKILLS</w:t>
            </w:r>
          </w:p>
        </w:tc>
        <w:tc>
          <w:tcPr>
            <w:tcW w:w="2552" w:type="dxa"/>
            <w:shd w:val="clear" w:color="auto" w:fill="auto"/>
          </w:tcPr>
          <w:p w:rsidR="0057061A" w:rsidRPr="00235FB4" w:rsidRDefault="0057061A" w:rsidP="0057061A">
            <w:pPr>
              <w:rPr>
                <w:rFonts w:asciiTheme="minorHAnsi" w:hAnsiTheme="minorHAnsi"/>
                <w:sz w:val="20"/>
                <w:szCs w:val="20"/>
              </w:rPr>
            </w:pPr>
            <w:r w:rsidRPr="00235FB4">
              <w:rPr>
                <w:rFonts w:asciiTheme="minorHAnsi" w:hAnsiTheme="minorHAnsi"/>
                <w:color w:val="000000"/>
                <w:sz w:val="20"/>
                <w:szCs w:val="20"/>
              </w:rPr>
              <w:t xml:space="preserve">Develop techniques for acquiring, storing and validating quantitative and qualitative </w:t>
            </w:r>
            <w:hyperlink r:id="rId21" w:tooltip="Display the glossary entry for data" w:history="1">
              <w:r w:rsidRPr="00235FB4">
                <w:rPr>
                  <w:rStyle w:val="Hyperlink"/>
                  <w:rFonts w:asciiTheme="minorHAnsi" w:hAnsiTheme="minorHAnsi"/>
                  <w:color w:val="A6A6A6" w:themeColor="background1" w:themeShade="A6"/>
                  <w:sz w:val="20"/>
                  <w:szCs w:val="20"/>
                </w:rPr>
                <w:t>data</w:t>
              </w:r>
            </w:hyperlink>
            <w:r w:rsidRPr="00235FB4">
              <w:rPr>
                <w:rFonts w:asciiTheme="minorHAnsi" w:hAnsiTheme="minorHAnsi"/>
                <w:color w:val="000000"/>
                <w:sz w:val="20"/>
                <w:szCs w:val="20"/>
              </w:rPr>
              <w:t xml:space="preserve"> from a range of sources, considering privacy and security requirements </w:t>
            </w:r>
            <w:hyperlink r:id="rId22" w:tooltip="View additional details of ACTDIP036" w:history="1">
              <w:r w:rsidRPr="00235FB4">
                <w:rPr>
                  <w:rStyle w:val="Hyperlink"/>
                  <w:rFonts w:asciiTheme="minorHAnsi" w:hAnsiTheme="minorHAnsi"/>
                  <w:color w:val="A6A6A6" w:themeColor="background1" w:themeShade="A6"/>
                  <w:sz w:val="20"/>
                  <w:szCs w:val="20"/>
                </w:rPr>
                <w:t>(ACTDIP036)</w:t>
              </w:r>
            </w:hyperlink>
          </w:p>
        </w:tc>
        <w:tc>
          <w:tcPr>
            <w:tcW w:w="3788" w:type="dxa"/>
            <w:shd w:val="clear" w:color="auto" w:fill="auto"/>
          </w:tcPr>
          <w:p w:rsidR="0057061A" w:rsidRDefault="0057061A" w:rsidP="0057061A">
            <w:pPr>
              <w:ind w:left="50"/>
              <w:rPr>
                <w:rFonts w:asciiTheme="minorHAnsi" w:hAnsiTheme="minorHAnsi"/>
                <w:b/>
                <w:sz w:val="18"/>
                <w:szCs w:val="18"/>
              </w:rPr>
            </w:pPr>
            <w:r w:rsidRPr="00711F77">
              <w:rPr>
                <w:rFonts w:asciiTheme="minorHAnsi" w:hAnsiTheme="minorHAnsi"/>
                <w:b/>
                <w:sz w:val="18"/>
                <w:szCs w:val="18"/>
              </w:rPr>
              <w:t>With explicit prompts, students can:</w:t>
            </w:r>
          </w:p>
          <w:p w:rsidR="0057061A" w:rsidRPr="00711F77" w:rsidRDefault="0057061A" w:rsidP="0057061A">
            <w:pPr>
              <w:ind w:left="50"/>
              <w:rPr>
                <w:rFonts w:asciiTheme="minorHAnsi" w:hAnsiTheme="minorHAnsi"/>
                <w:b/>
                <w:sz w:val="18"/>
                <w:szCs w:val="18"/>
              </w:rPr>
            </w:pP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identify</w:t>
            </w:r>
            <w:r w:rsidRPr="00711F77">
              <w:rPr>
                <w:rFonts w:asciiTheme="minorHAnsi" w:hAnsiTheme="minorHAnsi"/>
                <w:sz w:val="18"/>
                <w:szCs w:val="18"/>
              </w:rPr>
              <w:t xml:space="preserve"> and defines the difference between qualitative and quantitative data of different formats.</w:t>
            </w:r>
          </w:p>
          <w:p w:rsidR="0057061A" w:rsidRPr="00B30C1D"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Using text entry for open-ended questions to acquire qualitative data.</w:t>
            </w:r>
          </w:p>
          <w:p w:rsidR="0057061A" w:rsidRPr="00711F77" w:rsidRDefault="00A519DE" w:rsidP="0057061A">
            <w:pPr>
              <w:pStyle w:val="ListParagraph"/>
              <w:numPr>
                <w:ilvl w:val="0"/>
                <w:numId w:val="46"/>
              </w:numPr>
              <w:rPr>
                <w:rFonts w:asciiTheme="minorHAnsi" w:hAnsiTheme="minorHAnsi"/>
                <w:sz w:val="18"/>
                <w:szCs w:val="18"/>
              </w:rPr>
            </w:pPr>
            <w:r>
              <w:rPr>
                <w:rFonts w:asciiTheme="minorHAnsi" w:hAnsiTheme="minorHAnsi"/>
                <w:b/>
                <w:sz w:val="18"/>
                <w:szCs w:val="18"/>
              </w:rPr>
              <w:t>i</w:t>
            </w:r>
            <w:r w:rsidR="0057061A" w:rsidRPr="00711F77">
              <w:rPr>
                <w:rFonts w:asciiTheme="minorHAnsi" w:hAnsiTheme="minorHAnsi"/>
                <w:b/>
                <w:sz w:val="18"/>
                <w:szCs w:val="18"/>
              </w:rPr>
              <w:t>dentify</w:t>
            </w:r>
            <w:r w:rsidR="0057061A" w:rsidRPr="00711F77">
              <w:rPr>
                <w:rFonts w:asciiTheme="minorHAnsi" w:hAnsiTheme="minorHAnsi"/>
                <w:sz w:val="18"/>
                <w:szCs w:val="18"/>
              </w:rPr>
              <w:t xml:space="preserve"> some strengths and weaknesses of collecting data using different methods.</w:t>
            </w:r>
          </w:p>
          <w:p w:rsidR="0057061A" w:rsidRPr="00B30C1D"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Online surveys, face-to-face interviews, phone interviews, observations.</w:t>
            </w:r>
          </w:p>
          <w:p w:rsidR="0057061A" w:rsidRPr="00711F77" w:rsidRDefault="0057061A" w:rsidP="00A519DE">
            <w:pPr>
              <w:rPr>
                <w:rFonts w:asciiTheme="minorHAnsi" w:hAnsiTheme="minorHAnsi"/>
                <w:sz w:val="18"/>
                <w:szCs w:val="18"/>
              </w:rPr>
            </w:pPr>
          </w:p>
        </w:tc>
        <w:tc>
          <w:tcPr>
            <w:tcW w:w="3788" w:type="dxa"/>
            <w:shd w:val="clear" w:color="auto" w:fill="auto"/>
          </w:tcPr>
          <w:p w:rsidR="0057061A" w:rsidRPr="00711F77" w:rsidRDefault="0057061A" w:rsidP="0057061A">
            <w:pPr>
              <w:ind w:left="50"/>
              <w:rPr>
                <w:rFonts w:asciiTheme="minorHAnsi" w:hAnsiTheme="minorHAnsi"/>
                <w:b/>
                <w:sz w:val="18"/>
                <w:szCs w:val="18"/>
              </w:rPr>
            </w:pPr>
            <w:r w:rsidRPr="00711F77">
              <w:rPr>
                <w:rFonts w:asciiTheme="minorHAnsi" w:hAnsiTheme="minorHAnsi"/>
                <w:b/>
                <w:sz w:val="18"/>
                <w:szCs w:val="18"/>
              </w:rPr>
              <w:t xml:space="preserve">With prompts, students can: </w:t>
            </w:r>
          </w:p>
          <w:p w:rsidR="0057061A" w:rsidRPr="00711F77" w:rsidRDefault="0057061A" w:rsidP="0057061A">
            <w:pPr>
              <w:ind w:left="50"/>
              <w:rPr>
                <w:rFonts w:asciiTheme="minorHAnsi" w:hAnsiTheme="minorHAnsi"/>
                <w:b/>
                <w:sz w:val="18"/>
                <w:szCs w:val="18"/>
              </w:rPr>
            </w:pP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 xml:space="preserve">identify </w:t>
            </w:r>
            <w:r w:rsidRPr="00711F77">
              <w:rPr>
                <w:rFonts w:asciiTheme="minorHAnsi" w:hAnsiTheme="minorHAnsi"/>
                <w:sz w:val="18"/>
                <w:szCs w:val="18"/>
              </w:rPr>
              <w:t>strategies and techniques for capturing accurate and usable qualitative and quantitative data of different formats.</w:t>
            </w:r>
          </w:p>
          <w:p w:rsidR="0057061A" w:rsidRPr="00B30C1D"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Using text entry for open-ended questions to acquire qualitative data.</w:t>
            </w: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color w:val="000000"/>
                <w:sz w:val="18"/>
                <w:szCs w:val="18"/>
              </w:rPr>
              <w:t>identify</w:t>
            </w:r>
            <w:r w:rsidRPr="00711F77">
              <w:rPr>
                <w:rFonts w:asciiTheme="minorHAnsi" w:hAnsiTheme="minorHAnsi"/>
                <w:color w:val="000000"/>
                <w:sz w:val="18"/>
                <w:szCs w:val="18"/>
              </w:rPr>
              <w:t xml:space="preserve"> strengths and weaknesses of collecting data using different methods.</w:t>
            </w:r>
          </w:p>
          <w:p w:rsidR="0057061A" w:rsidRPr="00B30C1D"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Online surveys, face-to-face interviews, phone interviews, observations.</w:t>
            </w:r>
          </w:p>
          <w:p w:rsidR="0057061A" w:rsidRPr="00711F77" w:rsidRDefault="0057061A" w:rsidP="00A519DE">
            <w:pPr>
              <w:rPr>
                <w:rFonts w:asciiTheme="minorHAnsi" w:hAnsiTheme="minorHAnsi"/>
                <w:sz w:val="18"/>
                <w:szCs w:val="18"/>
              </w:rPr>
            </w:pPr>
          </w:p>
        </w:tc>
        <w:tc>
          <w:tcPr>
            <w:tcW w:w="3788" w:type="dxa"/>
            <w:shd w:val="clear" w:color="auto" w:fill="auto"/>
          </w:tcPr>
          <w:p w:rsidR="0057061A" w:rsidRPr="00711F77" w:rsidRDefault="0057061A" w:rsidP="0057061A">
            <w:pPr>
              <w:ind w:left="50"/>
              <w:rPr>
                <w:rFonts w:asciiTheme="minorHAnsi" w:hAnsiTheme="minorHAnsi"/>
                <w:b/>
                <w:color w:val="000000"/>
                <w:sz w:val="18"/>
                <w:szCs w:val="18"/>
              </w:rPr>
            </w:pPr>
            <w:r w:rsidRPr="00711F77">
              <w:rPr>
                <w:rFonts w:asciiTheme="minorHAnsi" w:hAnsiTheme="minorHAnsi"/>
                <w:b/>
                <w:color w:val="000000"/>
                <w:sz w:val="18"/>
                <w:szCs w:val="18"/>
              </w:rPr>
              <w:t>Independently, students can:</w:t>
            </w:r>
          </w:p>
          <w:p w:rsidR="0057061A" w:rsidRPr="00711F77" w:rsidRDefault="0057061A" w:rsidP="0057061A">
            <w:pPr>
              <w:ind w:left="50"/>
              <w:rPr>
                <w:rFonts w:asciiTheme="minorHAnsi" w:hAnsiTheme="minorHAnsi"/>
                <w:b/>
                <w:color w:val="000000"/>
                <w:sz w:val="18"/>
                <w:szCs w:val="18"/>
              </w:rPr>
            </w:pPr>
          </w:p>
          <w:p w:rsidR="0057061A" w:rsidRPr="00711F77" w:rsidRDefault="0057061A" w:rsidP="0057061A">
            <w:pPr>
              <w:pStyle w:val="ListParagraph"/>
              <w:numPr>
                <w:ilvl w:val="0"/>
                <w:numId w:val="46"/>
              </w:numPr>
              <w:rPr>
                <w:rFonts w:asciiTheme="minorHAnsi" w:hAnsiTheme="minorHAnsi"/>
                <w:color w:val="000000"/>
                <w:sz w:val="18"/>
                <w:szCs w:val="18"/>
              </w:rPr>
            </w:pPr>
            <w:r w:rsidRPr="00711F77">
              <w:rPr>
                <w:rFonts w:asciiTheme="minorHAnsi" w:hAnsiTheme="minorHAnsi"/>
                <w:b/>
                <w:color w:val="000000"/>
                <w:sz w:val="18"/>
                <w:szCs w:val="18"/>
              </w:rPr>
              <w:t>apply</w:t>
            </w:r>
            <w:r w:rsidRPr="00711F77">
              <w:rPr>
                <w:rFonts w:asciiTheme="minorHAnsi" w:hAnsiTheme="minorHAnsi"/>
                <w:color w:val="000000"/>
                <w:sz w:val="18"/>
                <w:szCs w:val="18"/>
              </w:rPr>
              <w:t xml:space="preserve"> strategies and techniques for capturing accurate and usable qualitative and quantitative data of different formats.</w:t>
            </w:r>
          </w:p>
          <w:p w:rsidR="005706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Using text entry for open-ended questions to acquire qualitative data.</w:t>
            </w: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color w:val="000000"/>
                <w:sz w:val="18"/>
                <w:szCs w:val="18"/>
              </w:rPr>
              <w:t>explain</w:t>
            </w:r>
            <w:r w:rsidRPr="00711F77">
              <w:rPr>
                <w:rFonts w:asciiTheme="minorHAnsi" w:hAnsiTheme="minorHAnsi"/>
                <w:color w:val="000000"/>
                <w:sz w:val="18"/>
                <w:szCs w:val="18"/>
              </w:rPr>
              <w:t xml:space="preserve"> strengths and weaknesses of collecting data using different methods.</w:t>
            </w:r>
          </w:p>
          <w:p w:rsidR="0057061A" w:rsidRPr="00A519DE" w:rsidRDefault="00A519DE" w:rsidP="00A519DE">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Online surveys, face-to-face interviews, phone interviews, observation, blog entries in response to a posting, phone logs, browser history and online webcam systems.</w:t>
            </w:r>
          </w:p>
        </w:tc>
        <w:tc>
          <w:tcPr>
            <w:tcW w:w="3788" w:type="dxa"/>
            <w:shd w:val="clear" w:color="auto" w:fill="auto"/>
          </w:tcPr>
          <w:p w:rsidR="0057061A" w:rsidRPr="00711F77" w:rsidRDefault="0057061A" w:rsidP="0057061A">
            <w:pPr>
              <w:ind w:left="50"/>
              <w:rPr>
                <w:rFonts w:asciiTheme="minorHAnsi" w:hAnsiTheme="minorHAnsi"/>
                <w:b/>
                <w:color w:val="000000"/>
                <w:sz w:val="18"/>
                <w:szCs w:val="18"/>
              </w:rPr>
            </w:pPr>
            <w:r w:rsidRPr="00711F77">
              <w:rPr>
                <w:rFonts w:asciiTheme="minorHAnsi" w:hAnsiTheme="minorHAnsi"/>
                <w:b/>
                <w:color w:val="000000"/>
                <w:sz w:val="18"/>
                <w:szCs w:val="18"/>
              </w:rPr>
              <w:t>Independently, students can:</w:t>
            </w:r>
          </w:p>
          <w:p w:rsidR="0057061A" w:rsidRPr="00711F77" w:rsidRDefault="0057061A" w:rsidP="0057061A">
            <w:pPr>
              <w:ind w:left="50"/>
              <w:rPr>
                <w:rFonts w:asciiTheme="minorHAnsi" w:hAnsiTheme="minorHAnsi"/>
                <w:b/>
                <w:color w:val="000000"/>
                <w:sz w:val="18"/>
                <w:szCs w:val="18"/>
              </w:rPr>
            </w:pPr>
          </w:p>
          <w:p w:rsidR="0057061A" w:rsidRPr="00711F77" w:rsidRDefault="0057061A" w:rsidP="0057061A">
            <w:pPr>
              <w:pStyle w:val="ListParagraph"/>
              <w:numPr>
                <w:ilvl w:val="0"/>
                <w:numId w:val="46"/>
              </w:numPr>
              <w:rPr>
                <w:rFonts w:asciiTheme="minorHAnsi" w:hAnsiTheme="minorHAnsi"/>
                <w:color w:val="000000"/>
                <w:sz w:val="18"/>
                <w:szCs w:val="18"/>
              </w:rPr>
            </w:pPr>
            <w:r w:rsidRPr="00711F77">
              <w:rPr>
                <w:rFonts w:asciiTheme="minorHAnsi" w:hAnsiTheme="minorHAnsi"/>
                <w:b/>
                <w:color w:val="000000"/>
                <w:sz w:val="18"/>
                <w:szCs w:val="18"/>
              </w:rPr>
              <w:t>develop</w:t>
            </w:r>
            <w:r w:rsidRPr="00711F77">
              <w:rPr>
                <w:rFonts w:asciiTheme="minorHAnsi" w:hAnsiTheme="minorHAnsi"/>
                <w:color w:val="000000"/>
                <w:sz w:val="18"/>
                <w:szCs w:val="18"/>
              </w:rPr>
              <w:t xml:space="preserve"> strategies and techniques for capturing accurate and usable qualitative and quantitative data of different formats.</w:t>
            </w:r>
          </w:p>
          <w:p w:rsidR="0057061A" w:rsidRPr="00B30C1D"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Using text entry for open-ended questions to acquire qualitative data.</w:t>
            </w: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evaluate</w:t>
            </w:r>
            <w:r w:rsidRPr="00711F77">
              <w:rPr>
                <w:rFonts w:asciiTheme="minorHAnsi" w:hAnsiTheme="minorHAnsi"/>
                <w:sz w:val="18"/>
                <w:szCs w:val="18"/>
              </w:rPr>
              <w:t xml:space="preserve"> the strengths and weaknesses of collecting data using different methods.</w:t>
            </w:r>
          </w:p>
          <w:p w:rsidR="00F5781D" w:rsidRPr="00DC12E7" w:rsidRDefault="00A519DE" w:rsidP="00A519DE">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Online surveys, face-to-face interviews, phone interviews, observation, blog entries in response to a posting, phone logs, browser history and online webcam systems.</w:t>
            </w:r>
          </w:p>
        </w:tc>
        <w:tc>
          <w:tcPr>
            <w:tcW w:w="3789" w:type="dxa"/>
            <w:shd w:val="clear" w:color="auto" w:fill="auto"/>
          </w:tcPr>
          <w:p w:rsidR="0057061A" w:rsidRDefault="0057061A" w:rsidP="0057061A">
            <w:pPr>
              <w:rPr>
                <w:rFonts w:asciiTheme="minorHAnsi" w:hAnsiTheme="minorHAnsi"/>
                <w:b/>
                <w:sz w:val="18"/>
                <w:szCs w:val="18"/>
              </w:rPr>
            </w:pPr>
            <w:r w:rsidRPr="00711F77">
              <w:rPr>
                <w:rFonts w:asciiTheme="minorHAnsi" w:hAnsiTheme="minorHAnsi"/>
                <w:b/>
                <w:sz w:val="18"/>
                <w:szCs w:val="18"/>
              </w:rPr>
              <w:t>Independently and consistently students can:</w:t>
            </w:r>
          </w:p>
          <w:p w:rsidR="0057061A" w:rsidRPr="00711F77" w:rsidRDefault="0057061A" w:rsidP="0057061A">
            <w:pPr>
              <w:rPr>
                <w:rFonts w:asciiTheme="minorHAnsi" w:hAnsiTheme="minorHAnsi"/>
                <w:b/>
                <w:sz w:val="18"/>
                <w:szCs w:val="18"/>
              </w:rPr>
            </w:pPr>
          </w:p>
          <w:p w:rsidR="0057061A" w:rsidRPr="00711F77" w:rsidRDefault="0057061A" w:rsidP="0057061A">
            <w:pPr>
              <w:pStyle w:val="ListParagraph"/>
              <w:numPr>
                <w:ilvl w:val="0"/>
                <w:numId w:val="46"/>
              </w:numPr>
              <w:rPr>
                <w:rFonts w:asciiTheme="minorHAnsi" w:hAnsiTheme="minorHAnsi"/>
                <w:color w:val="000000"/>
                <w:sz w:val="18"/>
                <w:szCs w:val="18"/>
              </w:rPr>
            </w:pPr>
            <w:r w:rsidRPr="00711F77">
              <w:rPr>
                <w:rFonts w:asciiTheme="minorHAnsi" w:hAnsiTheme="minorHAnsi"/>
                <w:b/>
                <w:color w:val="000000"/>
                <w:sz w:val="18"/>
                <w:szCs w:val="18"/>
              </w:rPr>
              <w:t>create</w:t>
            </w:r>
            <w:r w:rsidRPr="00711F77">
              <w:rPr>
                <w:rFonts w:asciiTheme="minorHAnsi" w:hAnsiTheme="minorHAnsi"/>
                <w:color w:val="000000"/>
                <w:sz w:val="18"/>
                <w:szCs w:val="18"/>
              </w:rPr>
              <w:t xml:space="preserve"> strategies and techniques for capturing accurate and usable qualitative and quantitative data of different formats.</w:t>
            </w:r>
          </w:p>
          <w:p w:rsidR="0057061A" w:rsidRPr="00B30C1D"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Using text entry for open-ended questions to acquire qualitative data.</w:t>
            </w:r>
          </w:p>
          <w:p w:rsidR="0057061A" w:rsidRPr="00711F77" w:rsidRDefault="0057061A" w:rsidP="0057061A">
            <w:pPr>
              <w:pStyle w:val="ListParagraph"/>
              <w:numPr>
                <w:ilvl w:val="0"/>
                <w:numId w:val="46"/>
              </w:numPr>
              <w:rPr>
                <w:rFonts w:asciiTheme="minorHAnsi" w:hAnsiTheme="minorHAnsi"/>
                <w:sz w:val="18"/>
                <w:szCs w:val="18"/>
              </w:rPr>
            </w:pPr>
            <w:r w:rsidRPr="00711F77">
              <w:rPr>
                <w:rFonts w:asciiTheme="minorHAnsi" w:hAnsiTheme="minorHAnsi"/>
                <w:b/>
                <w:sz w:val="18"/>
                <w:szCs w:val="18"/>
              </w:rPr>
              <w:t>evaluate</w:t>
            </w:r>
            <w:r w:rsidRPr="00711F77">
              <w:rPr>
                <w:rFonts w:asciiTheme="minorHAnsi" w:hAnsiTheme="minorHAnsi"/>
                <w:sz w:val="18"/>
                <w:szCs w:val="18"/>
              </w:rPr>
              <w:t xml:space="preserve"> and </w:t>
            </w:r>
            <w:r w:rsidRPr="00711F77">
              <w:rPr>
                <w:rFonts w:asciiTheme="minorHAnsi" w:hAnsiTheme="minorHAnsi"/>
                <w:b/>
                <w:sz w:val="18"/>
                <w:szCs w:val="18"/>
              </w:rPr>
              <w:t>draw</w:t>
            </w:r>
            <w:r w:rsidRPr="00711F77">
              <w:rPr>
                <w:rFonts w:asciiTheme="minorHAnsi" w:hAnsiTheme="minorHAnsi"/>
                <w:sz w:val="18"/>
                <w:szCs w:val="18"/>
              </w:rPr>
              <w:t xml:space="preserve"> </w:t>
            </w:r>
            <w:r w:rsidRPr="00711F77">
              <w:rPr>
                <w:rFonts w:asciiTheme="minorHAnsi" w:hAnsiTheme="minorHAnsi"/>
                <w:b/>
                <w:sz w:val="18"/>
                <w:szCs w:val="18"/>
              </w:rPr>
              <w:t>conclusions</w:t>
            </w:r>
            <w:r w:rsidRPr="00711F77">
              <w:rPr>
                <w:rFonts w:asciiTheme="minorHAnsi" w:hAnsiTheme="minorHAnsi"/>
                <w:sz w:val="18"/>
                <w:szCs w:val="18"/>
              </w:rPr>
              <w:t xml:space="preserve"> about the collection of data using different methods.</w:t>
            </w:r>
          </w:p>
          <w:p w:rsidR="0057061A" w:rsidRPr="00A519DE"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30C1D">
              <w:rPr>
                <w:rFonts w:asciiTheme="minorHAnsi" w:hAnsiTheme="minorHAnsi"/>
                <w:i/>
                <w:color w:val="1F497D" w:themeColor="text2"/>
                <w:sz w:val="16"/>
                <w:szCs w:val="16"/>
              </w:rPr>
              <w:t>Online surveys, face-to-face interviews, phone interviews, observation, blog entries in response to a posting, phone logs, browser history and online webcam systems.</w:t>
            </w:r>
          </w:p>
        </w:tc>
      </w:tr>
      <w:tr w:rsidR="0057061A" w:rsidRPr="00C225FF" w:rsidTr="00A519DE">
        <w:trPr>
          <w:cantSplit/>
          <w:trHeight w:val="1134"/>
        </w:trPr>
        <w:tc>
          <w:tcPr>
            <w:tcW w:w="562" w:type="dxa"/>
            <w:shd w:val="clear" w:color="auto" w:fill="auto"/>
            <w:textDirection w:val="btLr"/>
          </w:tcPr>
          <w:p w:rsidR="0057061A" w:rsidRPr="001F4F0A" w:rsidRDefault="0057061A" w:rsidP="0057061A">
            <w:pPr>
              <w:ind w:left="113" w:right="113"/>
              <w:jc w:val="center"/>
              <w:rPr>
                <w:rFonts w:asciiTheme="minorHAnsi" w:hAnsiTheme="minorHAnsi"/>
                <w:b/>
                <w:sz w:val="20"/>
                <w:szCs w:val="20"/>
              </w:rPr>
            </w:pPr>
            <w:r>
              <w:rPr>
                <w:rFonts w:asciiTheme="minorHAnsi" w:hAnsiTheme="minorHAnsi"/>
                <w:b/>
                <w:color w:val="17365D" w:themeColor="text2" w:themeShade="BF"/>
                <w:sz w:val="16"/>
                <w:szCs w:val="16"/>
              </w:rPr>
              <w:lastRenderedPageBreak/>
              <w:t>PROCESSES AND PRODUCTION SKILLS</w:t>
            </w:r>
          </w:p>
        </w:tc>
        <w:tc>
          <w:tcPr>
            <w:tcW w:w="2552" w:type="dxa"/>
            <w:shd w:val="clear" w:color="auto" w:fill="FFFFFF" w:themeFill="background1"/>
          </w:tcPr>
          <w:p w:rsidR="0057061A" w:rsidRPr="00235FB4" w:rsidRDefault="0057061A" w:rsidP="0057061A">
            <w:pPr>
              <w:rPr>
                <w:rFonts w:asciiTheme="minorHAnsi" w:hAnsiTheme="minorHAnsi"/>
                <w:b/>
                <w:sz w:val="20"/>
                <w:szCs w:val="20"/>
              </w:rPr>
            </w:pPr>
            <w:r w:rsidRPr="00235FB4">
              <w:rPr>
                <w:rFonts w:asciiTheme="minorHAnsi" w:hAnsiTheme="minorHAnsi"/>
                <w:color w:val="000000"/>
                <w:sz w:val="20"/>
                <w:szCs w:val="20"/>
              </w:rPr>
              <w:t xml:space="preserve">Analyse and visualise </w:t>
            </w:r>
            <w:hyperlink r:id="rId23" w:tooltip="Display the glossary entry for data" w:history="1">
              <w:r w:rsidRPr="00235FB4">
                <w:rPr>
                  <w:rStyle w:val="Hyperlink"/>
                  <w:rFonts w:asciiTheme="minorHAnsi" w:hAnsiTheme="minorHAnsi"/>
                  <w:color w:val="A6A6A6" w:themeColor="background1" w:themeShade="A6"/>
                  <w:sz w:val="20"/>
                  <w:szCs w:val="20"/>
                </w:rPr>
                <w:t>data</w:t>
              </w:r>
            </w:hyperlink>
            <w:r w:rsidRPr="00235FB4">
              <w:rPr>
                <w:rFonts w:asciiTheme="minorHAnsi" w:hAnsiTheme="minorHAnsi"/>
                <w:color w:val="000000"/>
                <w:sz w:val="20"/>
                <w:szCs w:val="20"/>
              </w:rPr>
              <w:t xml:space="preserve"> to create information and address complex problems, and </w:t>
            </w:r>
            <w:hyperlink r:id="rId24" w:tooltip="Display the glossary entry for model" w:history="1">
              <w:r w:rsidRPr="00235FB4">
                <w:rPr>
                  <w:rStyle w:val="Hyperlink"/>
                  <w:rFonts w:asciiTheme="minorHAnsi" w:hAnsiTheme="minorHAnsi"/>
                  <w:color w:val="A6A6A6" w:themeColor="background1" w:themeShade="A6"/>
                  <w:sz w:val="20"/>
                  <w:szCs w:val="20"/>
                </w:rPr>
                <w:t>model</w:t>
              </w:r>
            </w:hyperlink>
            <w:r w:rsidRPr="00235FB4">
              <w:rPr>
                <w:rFonts w:asciiTheme="minorHAnsi" w:hAnsiTheme="minorHAnsi"/>
                <w:color w:val="000000"/>
                <w:sz w:val="20"/>
                <w:szCs w:val="20"/>
              </w:rPr>
              <w:t xml:space="preserve"> processes, entities and their relationships using structured </w:t>
            </w:r>
            <w:hyperlink r:id="rId25" w:tooltip="Display the glossary entry for data" w:history="1">
              <w:r w:rsidRPr="00235FB4">
                <w:rPr>
                  <w:rStyle w:val="Hyperlink"/>
                  <w:rFonts w:asciiTheme="minorHAnsi" w:hAnsiTheme="minorHAnsi"/>
                  <w:color w:val="A6A6A6" w:themeColor="background1" w:themeShade="A6"/>
                  <w:sz w:val="20"/>
                  <w:szCs w:val="20"/>
                </w:rPr>
                <w:t>data</w:t>
              </w:r>
            </w:hyperlink>
            <w:r w:rsidRPr="00235FB4">
              <w:rPr>
                <w:rFonts w:asciiTheme="minorHAnsi" w:hAnsiTheme="minorHAnsi"/>
                <w:color w:val="000000"/>
                <w:sz w:val="20"/>
                <w:szCs w:val="20"/>
              </w:rPr>
              <w:t xml:space="preserve"> </w:t>
            </w:r>
            <w:hyperlink r:id="rId26" w:tooltip="View additional details of ACTDIP037" w:history="1">
              <w:r w:rsidRPr="00235FB4">
                <w:rPr>
                  <w:rStyle w:val="Hyperlink"/>
                  <w:rFonts w:asciiTheme="minorHAnsi" w:hAnsiTheme="minorHAnsi"/>
                  <w:color w:val="A6A6A6" w:themeColor="background1" w:themeShade="A6"/>
                  <w:sz w:val="20"/>
                  <w:szCs w:val="20"/>
                </w:rPr>
                <w:t>(ACTDIP037)</w:t>
              </w:r>
            </w:hyperlink>
          </w:p>
        </w:tc>
        <w:tc>
          <w:tcPr>
            <w:tcW w:w="3788" w:type="dxa"/>
            <w:shd w:val="clear" w:color="auto" w:fill="FFFFFF" w:themeFill="background1"/>
          </w:tcPr>
          <w:p w:rsidR="0057061A" w:rsidRDefault="0057061A" w:rsidP="0057061A">
            <w:pPr>
              <w:ind w:left="50"/>
              <w:rPr>
                <w:rFonts w:asciiTheme="minorHAnsi" w:hAnsiTheme="minorHAnsi"/>
                <w:b/>
                <w:sz w:val="18"/>
                <w:szCs w:val="18"/>
              </w:rPr>
            </w:pPr>
            <w:r w:rsidRPr="00D473B9">
              <w:rPr>
                <w:rFonts w:asciiTheme="minorHAnsi" w:hAnsiTheme="minorHAnsi"/>
                <w:b/>
                <w:sz w:val="18"/>
                <w:szCs w:val="18"/>
              </w:rPr>
              <w:t>With explicit prompts, students can:</w:t>
            </w:r>
          </w:p>
          <w:p w:rsidR="0057061A" w:rsidRPr="00D473B9" w:rsidRDefault="0057061A" w:rsidP="0057061A">
            <w:pPr>
              <w:ind w:left="50"/>
              <w:rPr>
                <w:rFonts w:asciiTheme="minorHAnsi" w:hAnsiTheme="minorHAnsi"/>
                <w:b/>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sz w:val="18"/>
                <w:szCs w:val="18"/>
              </w:rPr>
              <w:t>use</w:t>
            </w:r>
            <w:r w:rsidRPr="00D473B9">
              <w:rPr>
                <w:rFonts w:asciiTheme="minorHAnsi" w:hAnsiTheme="minorHAnsi"/>
                <w:sz w:val="18"/>
                <w:szCs w:val="18"/>
              </w:rPr>
              <w:t xml:space="preserve"> visualisation software tools to i</w:t>
            </w:r>
            <w:r w:rsidRPr="00D473B9">
              <w:rPr>
                <w:rFonts w:asciiTheme="minorHAnsi" w:hAnsiTheme="minorHAnsi"/>
                <w:b/>
                <w:sz w:val="18"/>
                <w:szCs w:val="18"/>
              </w:rPr>
              <w:t>dentify</w:t>
            </w:r>
            <w:r w:rsidRPr="00D473B9">
              <w:rPr>
                <w:rFonts w:asciiTheme="minorHAnsi" w:hAnsiTheme="minorHAnsi"/>
                <w:sz w:val="18"/>
                <w:szCs w:val="18"/>
              </w:rPr>
              <w:t xml:space="preserve"> some patterns and relationships between sets of data and information, and support abstract reasoning.</w:t>
            </w:r>
          </w:p>
          <w:p w:rsidR="0057061A" w:rsidRPr="003C43FC"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3C43FC">
              <w:rPr>
                <w:rFonts w:asciiTheme="minorHAnsi" w:hAnsiTheme="minorHAnsi"/>
                <w:i/>
                <w:color w:val="1F497D" w:themeColor="text2"/>
                <w:sz w:val="16"/>
                <w:szCs w:val="16"/>
              </w:rPr>
              <w:t>Representing data using histograms.</w:t>
            </w:r>
          </w:p>
          <w:p w:rsidR="0057061A" w:rsidRPr="00D473B9" w:rsidRDefault="0057061A" w:rsidP="0057061A">
            <w:pPr>
              <w:rPr>
                <w:rFonts w:asciiTheme="minorHAnsi" w:hAnsiTheme="minorHAnsi"/>
                <w:color w:val="0070C0"/>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sz w:val="18"/>
                <w:szCs w:val="18"/>
              </w:rPr>
              <w:t>create</w:t>
            </w:r>
            <w:r w:rsidRPr="00D473B9">
              <w:rPr>
                <w:rFonts w:asciiTheme="minorHAnsi" w:hAnsiTheme="minorHAnsi"/>
                <w:sz w:val="18"/>
                <w:szCs w:val="18"/>
              </w:rPr>
              <w:t xml:space="preserve"> a short summary of data using visual sorting techniques.</w:t>
            </w:r>
          </w:p>
          <w:p w:rsidR="00A519DE" w:rsidRPr="003C43FC" w:rsidRDefault="00A519DE" w:rsidP="00A519DE">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Pr="003C43FC">
              <w:rPr>
                <w:rFonts w:asciiTheme="minorHAnsi" w:hAnsiTheme="minorHAnsi"/>
                <w:i/>
                <w:color w:val="1F497D" w:themeColor="text2"/>
                <w:sz w:val="16"/>
                <w:szCs w:val="16"/>
              </w:rPr>
              <w:t xml:space="preserve">Pivot tables in spreadsheets and aggregation functions in databases. </w:t>
            </w:r>
          </w:p>
          <w:p w:rsidR="0057061A" w:rsidRPr="003C43FC" w:rsidRDefault="0057061A" w:rsidP="0057061A">
            <w:pPr>
              <w:ind w:left="50"/>
              <w:rPr>
                <w:rFonts w:asciiTheme="minorHAnsi" w:hAnsiTheme="minorHAnsi"/>
                <w:i/>
                <w:color w:val="1F497D" w:themeColor="text2"/>
                <w:sz w:val="16"/>
                <w:szCs w:val="16"/>
              </w:rPr>
            </w:pPr>
          </w:p>
          <w:p w:rsidR="0057061A" w:rsidRPr="006A192A"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sz w:val="18"/>
                <w:szCs w:val="18"/>
              </w:rPr>
              <w:t xml:space="preserve">identify </w:t>
            </w:r>
            <w:r w:rsidRPr="00D473B9">
              <w:rPr>
                <w:rFonts w:asciiTheme="minorHAnsi" w:hAnsiTheme="minorHAnsi"/>
                <w:sz w:val="18"/>
                <w:szCs w:val="18"/>
              </w:rPr>
              <w:t>some attributes of objects and processes using a data dictionary.</w:t>
            </w:r>
          </w:p>
        </w:tc>
        <w:tc>
          <w:tcPr>
            <w:tcW w:w="3788" w:type="dxa"/>
            <w:shd w:val="clear" w:color="auto" w:fill="FFFFFF" w:themeFill="background1"/>
          </w:tcPr>
          <w:p w:rsidR="0057061A" w:rsidRPr="00D473B9" w:rsidRDefault="0057061A" w:rsidP="0057061A">
            <w:pPr>
              <w:ind w:left="50"/>
              <w:rPr>
                <w:rFonts w:asciiTheme="minorHAnsi" w:hAnsiTheme="minorHAnsi"/>
                <w:b/>
                <w:sz w:val="18"/>
                <w:szCs w:val="18"/>
              </w:rPr>
            </w:pPr>
            <w:r w:rsidRPr="00D473B9">
              <w:rPr>
                <w:rFonts w:asciiTheme="minorHAnsi" w:hAnsiTheme="minorHAnsi"/>
                <w:b/>
                <w:sz w:val="18"/>
                <w:szCs w:val="18"/>
              </w:rPr>
              <w:t xml:space="preserve">With prompts, students can: </w:t>
            </w:r>
          </w:p>
          <w:p w:rsidR="0057061A" w:rsidRPr="00D473B9" w:rsidRDefault="0057061A" w:rsidP="0057061A">
            <w:pPr>
              <w:ind w:left="50"/>
              <w:rPr>
                <w:rFonts w:asciiTheme="minorHAnsi" w:hAnsiTheme="minorHAnsi"/>
                <w:b/>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use</w:t>
            </w:r>
            <w:r w:rsidRPr="00D473B9">
              <w:rPr>
                <w:rFonts w:asciiTheme="minorHAnsi" w:hAnsiTheme="minorHAnsi"/>
                <w:color w:val="000000"/>
                <w:sz w:val="18"/>
                <w:szCs w:val="18"/>
              </w:rPr>
              <w:t xml:space="preserve"> visualisation software tools to i</w:t>
            </w:r>
            <w:r w:rsidRPr="00D473B9">
              <w:rPr>
                <w:rFonts w:asciiTheme="minorHAnsi" w:hAnsiTheme="minorHAnsi"/>
                <w:b/>
                <w:color w:val="000000"/>
                <w:sz w:val="18"/>
                <w:szCs w:val="18"/>
              </w:rPr>
              <w:t>dentify</w:t>
            </w:r>
            <w:r w:rsidRPr="00D473B9">
              <w:rPr>
                <w:rFonts w:asciiTheme="minorHAnsi" w:hAnsiTheme="minorHAnsi"/>
                <w:color w:val="000000"/>
                <w:sz w:val="18"/>
                <w:szCs w:val="18"/>
              </w:rPr>
              <w:t xml:space="preserve"> patterns and relationships between sets of data and information, and support abstract reasoning.</w:t>
            </w:r>
          </w:p>
          <w:p w:rsidR="005706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3C43FC">
              <w:rPr>
                <w:rFonts w:asciiTheme="minorHAnsi" w:hAnsiTheme="minorHAnsi"/>
                <w:i/>
                <w:color w:val="1F497D" w:themeColor="text2"/>
                <w:sz w:val="16"/>
                <w:szCs w:val="16"/>
              </w:rPr>
              <w:t>Representing data using histograms.</w:t>
            </w:r>
          </w:p>
          <w:p w:rsidR="00A519DE" w:rsidRPr="003C43FC" w:rsidRDefault="00A519DE" w:rsidP="0057061A">
            <w:pPr>
              <w:rPr>
                <w:rFonts w:asciiTheme="minorHAnsi" w:hAnsiTheme="minorHAnsi"/>
                <w:i/>
                <w:color w:val="1F497D" w:themeColor="text2"/>
                <w:sz w:val="16"/>
                <w:szCs w:val="16"/>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create</w:t>
            </w:r>
            <w:r w:rsidRPr="00D473B9">
              <w:rPr>
                <w:rFonts w:asciiTheme="minorHAnsi" w:hAnsiTheme="minorHAnsi"/>
                <w:color w:val="000000"/>
                <w:sz w:val="18"/>
                <w:szCs w:val="18"/>
              </w:rPr>
              <w:t xml:space="preserve"> a summary of data using basic grouping techniques.</w:t>
            </w:r>
          </w:p>
          <w:p w:rsidR="0057061A"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3C43FC">
              <w:rPr>
                <w:rFonts w:asciiTheme="minorHAnsi" w:hAnsiTheme="minorHAnsi"/>
                <w:i/>
                <w:color w:val="1F497D" w:themeColor="text2"/>
                <w:sz w:val="16"/>
                <w:szCs w:val="16"/>
              </w:rPr>
              <w:t>Pivot tables in spreadsheets and aggregation functions in databases.</w:t>
            </w:r>
          </w:p>
          <w:p w:rsidR="00A519DE" w:rsidRPr="003C43FC" w:rsidRDefault="00A519DE" w:rsidP="0057061A">
            <w:pPr>
              <w:ind w:left="50"/>
              <w:rPr>
                <w:rFonts w:asciiTheme="minorHAnsi" w:hAnsiTheme="minorHAnsi"/>
                <w:i/>
                <w:color w:val="1F497D" w:themeColor="text2"/>
                <w:sz w:val="16"/>
                <w:szCs w:val="16"/>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state</w:t>
            </w:r>
            <w:r w:rsidRPr="00D473B9">
              <w:rPr>
                <w:rFonts w:asciiTheme="minorHAnsi" w:hAnsiTheme="minorHAnsi"/>
                <w:color w:val="000000"/>
                <w:sz w:val="18"/>
                <w:szCs w:val="18"/>
              </w:rPr>
              <w:t xml:space="preserve"> some attributes of complex objects and processes using a data dictionar</w:t>
            </w:r>
            <w:r>
              <w:rPr>
                <w:rFonts w:asciiTheme="minorHAnsi" w:hAnsiTheme="minorHAnsi"/>
                <w:color w:val="000000"/>
                <w:sz w:val="18"/>
                <w:szCs w:val="18"/>
              </w:rPr>
              <w:t>y.</w:t>
            </w:r>
          </w:p>
        </w:tc>
        <w:tc>
          <w:tcPr>
            <w:tcW w:w="3788" w:type="dxa"/>
            <w:shd w:val="clear" w:color="auto" w:fill="FFFFFF" w:themeFill="background1"/>
          </w:tcPr>
          <w:p w:rsidR="0057061A" w:rsidRPr="00D473B9" w:rsidRDefault="0057061A" w:rsidP="0057061A">
            <w:pPr>
              <w:ind w:left="50"/>
              <w:rPr>
                <w:rFonts w:asciiTheme="minorHAnsi" w:hAnsiTheme="minorHAnsi"/>
                <w:b/>
                <w:color w:val="000000"/>
                <w:sz w:val="18"/>
                <w:szCs w:val="18"/>
              </w:rPr>
            </w:pPr>
            <w:r w:rsidRPr="00D473B9">
              <w:rPr>
                <w:rFonts w:asciiTheme="minorHAnsi" w:hAnsiTheme="minorHAnsi"/>
                <w:b/>
                <w:color w:val="000000"/>
                <w:sz w:val="18"/>
                <w:szCs w:val="18"/>
              </w:rPr>
              <w:t>Independently, students can:</w:t>
            </w:r>
          </w:p>
          <w:p w:rsidR="0057061A" w:rsidRPr="00D473B9" w:rsidRDefault="0057061A" w:rsidP="0057061A">
            <w:pPr>
              <w:ind w:left="50"/>
              <w:rPr>
                <w:rFonts w:asciiTheme="minorHAnsi" w:hAnsiTheme="minorHAnsi"/>
                <w:b/>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use</w:t>
            </w:r>
            <w:r w:rsidRPr="00D473B9">
              <w:rPr>
                <w:rFonts w:asciiTheme="minorHAnsi" w:hAnsiTheme="minorHAnsi"/>
                <w:color w:val="000000"/>
                <w:sz w:val="18"/>
                <w:szCs w:val="18"/>
              </w:rPr>
              <w:t xml:space="preserve"> visualisation software tools to</w:t>
            </w:r>
            <w:r w:rsidRPr="00D473B9">
              <w:rPr>
                <w:rFonts w:asciiTheme="minorHAnsi" w:hAnsiTheme="minorHAnsi"/>
                <w:b/>
                <w:color w:val="000000"/>
                <w:sz w:val="18"/>
                <w:szCs w:val="18"/>
              </w:rPr>
              <w:t xml:space="preserve"> explain </w:t>
            </w:r>
            <w:r w:rsidRPr="00D473B9">
              <w:rPr>
                <w:rFonts w:asciiTheme="minorHAnsi" w:hAnsiTheme="minorHAnsi"/>
                <w:color w:val="000000"/>
                <w:sz w:val="18"/>
                <w:szCs w:val="18"/>
              </w:rPr>
              <w:t>patterns and relationships between sets of data and information, and support abstract reasoning.</w:t>
            </w:r>
          </w:p>
          <w:p w:rsidR="005706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3C43FC">
              <w:rPr>
                <w:rFonts w:asciiTheme="minorHAnsi" w:hAnsiTheme="minorHAnsi"/>
                <w:i/>
                <w:color w:val="1F497D" w:themeColor="text2"/>
                <w:sz w:val="16"/>
                <w:szCs w:val="16"/>
              </w:rPr>
              <w:t>Representing data using histograms, network diagrams and maps.</w:t>
            </w:r>
          </w:p>
          <w:p w:rsidR="00A519DE" w:rsidRPr="003C43FC" w:rsidRDefault="00A519DE" w:rsidP="0057061A">
            <w:pPr>
              <w:rPr>
                <w:rFonts w:asciiTheme="minorHAnsi" w:hAnsiTheme="minorHAnsi"/>
                <w:i/>
                <w:color w:val="1F497D" w:themeColor="text2"/>
                <w:sz w:val="16"/>
                <w:szCs w:val="16"/>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create</w:t>
            </w:r>
            <w:r w:rsidRPr="00D473B9">
              <w:rPr>
                <w:rFonts w:asciiTheme="minorHAnsi" w:hAnsiTheme="minorHAnsi"/>
                <w:color w:val="000000"/>
                <w:sz w:val="18"/>
                <w:szCs w:val="18"/>
              </w:rPr>
              <w:t xml:space="preserve"> summaries of data using some grouping techniques.</w:t>
            </w:r>
          </w:p>
          <w:p w:rsidR="0057061A"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3C43FC">
              <w:rPr>
                <w:rFonts w:asciiTheme="minorHAnsi" w:hAnsiTheme="minorHAnsi"/>
                <w:i/>
                <w:color w:val="1F497D" w:themeColor="text2"/>
                <w:sz w:val="16"/>
                <w:szCs w:val="16"/>
              </w:rPr>
              <w:t>Pivot tables in spreadsheets and aggregation functions in databases.</w:t>
            </w:r>
          </w:p>
          <w:p w:rsidR="00A519DE" w:rsidRPr="003C43FC" w:rsidRDefault="00A519DE" w:rsidP="0057061A">
            <w:pPr>
              <w:ind w:left="50"/>
              <w:rPr>
                <w:rFonts w:asciiTheme="minorHAnsi" w:hAnsiTheme="minorHAnsi"/>
                <w:i/>
                <w:color w:val="1F497D" w:themeColor="text2"/>
                <w:sz w:val="16"/>
                <w:szCs w:val="16"/>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explain</w:t>
            </w:r>
            <w:r w:rsidRPr="00D473B9">
              <w:rPr>
                <w:rFonts w:asciiTheme="minorHAnsi" w:hAnsiTheme="minorHAnsi"/>
                <w:color w:val="000000"/>
                <w:sz w:val="18"/>
                <w:szCs w:val="18"/>
              </w:rPr>
              <w:t xml:space="preserve"> the attributes of complex objects and processes using a data dictionary.</w:t>
            </w:r>
          </w:p>
        </w:tc>
        <w:tc>
          <w:tcPr>
            <w:tcW w:w="3788" w:type="dxa"/>
            <w:shd w:val="clear" w:color="auto" w:fill="FFFFFF" w:themeFill="background1"/>
          </w:tcPr>
          <w:p w:rsidR="0057061A" w:rsidRDefault="0057061A" w:rsidP="0057061A">
            <w:pPr>
              <w:ind w:left="50"/>
              <w:rPr>
                <w:rFonts w:asciiTheme="minorHAnsi" w:hAnsiTheme="minorHAnsi"/>
                <w:b/>
                <w:color w:val="000000"/>
                <w:sz w:val="18"/>
                <w:szCs w:val="18"/>
              </w:rPr>
            </w:pPr>
            <w:r w:rsidRPr="00D473B9">
              <w:rPr>
                <w:rFonts w:asciiTheme="minorHAnsi" w:hAnsiTheme="minorHAnsi"/>
                <w:b/>
                <w:color w:val="000000"/>
                <w:sz w:val="18"/>
                <w:szCs w:val="18"/>
              </w:rPr>
              <w:t>Independently, students can:</w:t>
            </w:r>
          </w:p>
          <w:p w:rsidR="00F5781D" w:rsidRPr="00D473B9" w:rsidRDefault="00F5781D" w:rsidP="0057061A">
            <w:pPr>
              <w:ind w:left="50"/>
              <w:rPr>
                <w:rFonts w:asciiTheme="minorHAnsi" w:hAnsiTheme="minorHAnsi"/>
                <w:b/>
                <w:color w:val="000000"/>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sz w:val="18"/>
                <w:szCs w:val="18"/>
              </w:rPr>
              <w:t>use</w:t>
            </w:r>
            <w:r w:rsidRPr="00D473B9">
              <w:rPr>
                <w:rFonts w:asciiTheme="minorHAnsi" w:hAnsiTheme="minorHAnsi"/>
                <w:sz w:val="18"/>
                <w:szCs w:val="18"/>
              </w:rPr>
              <w:t xml:space="preserve"> visualisation software tools to </w:t>
            </w:r>
            <w:r w:rsidRPr="00D473B9">
              <w:rPr>
                <w:rFonts w:asciiTheme="minorHAnsi" w:hAnsiTheme="minorHAnsi"/>
                <w:b/>
                <w:sz w:val="18"/>
                <w:szCs w:val="18"/>
              </w:rPr>
              <w:t>discuss</w:t>
            </w:r>
            <w:r w:rsidRPr="00D473B9">
              <w:rPr>
                <w:rFonts w:asciiTheme="minorHAnsi" w:hAnsiTheme="minorHAnsi"/>
                <w:sz w:val="18"/>
                <w:szCs w:val="18"/>
              </w:rPr>
              <w:t xml:space="preserve"> patterns and relationships between sets of data and information and support abstract reasoning.</w:t>
            </w:r>
          </w:p>
          <w:p w:rsidR="0057061A" w:rsidRPr="003C43FC"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3C43FC">
              <w:rPr>
                <w:rFonts w:asciiTheme="minorHAnsi" w:hAnsiTheme="minorHAnsi"/>
                <w:i/>
                <w:color w:val="1F497D" w:themeColor="text2"/>
                <w:sz w:val="16"/>
                <w:szCs w:val="16"/>
              </w:rPr>
              <w:t>Representing data using histograms, network diagrams and maps.</w:t>
            </w:r>
          </w:p>
          <w:p w:rsidR="0057061A" w:rsidRPr="00D473B9" w:rsidRDefault="0057061A" w:rsidP="0057061A">
            <w:pPr>
              <w:rPr>
                <w:rFonts w:asciiTheme="minorHAnsi" w:hAnsiTheme="minorHAnsi"/>
                <w:color w:val="0070C0"/>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sz w:val="18"/>
                <w:szCs w:val="18"/>
              </w:rPr>
              <w:t>create</w:t>
            </w:r>
            <w:r w:rsidRPr="00D473B9">
              <w:rPr>
                <w:rFonts w:asciiTheme="minorHAnsi" w:hAnsiTheme="minorHAnsi"/>
                <w:sz w:val="18"/>
                <w:szCs w:val="18"/>
              </w:rPr>
              <w:t xml:space="preserve"> summaries of data using filtering and grouping techniques</w:t>
            </w:r>
          </w:p>
          <w:p w:rsidR="0057061A"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3C43FC">
              <w:rPr>
                <w:rFonts w:asciiTheme="minorHAnsi" w:hAnsiTheme="minorHAnsi"/>
                <w:i/>
                <w:color w:val="1F497D" w:themeColor="text2"/>
                <w:sz w:val="16"/>
                <w:szCs w:val="16"/>
              </w:rPr>
              <w:t>Pivot tables in spreadsheets and aggregation functions in databases.</w:t>
            </w:r>
          </w:p>
          <w:p w:rsidR="00A519DE" w:rsidRPr="003C43FC" w:rsidRDefault="00A519DE" w:rsidP="0057061A">
            <w:pPr>
              <w:ind w:left="50"/>
              <w:rPr>
                <w:rFonts w:asciiTheme="minorHAnsi" w:hAnsiTheme="minorHAnsi"/>
                <w:i/>
                <w:color w:val="1F497D" w:themeColor="text2"/>
                <w:sz w:val="16"/>
                <w:szCs w:val="16"/>
              </w:rPr>
            </w:pPr>
          </w:p>
          <w:p w:rsidR="00F5781D" w:rsidRPr="00F5781D" w:rsidRDefault="0057061A" w:rsidP="00DC12E7">
            <w:pPr>
              <w:pStyle w:val="ListParagraph"/>
              <w:numPr>
                <w:ilvl w:val="0"/>
                <w:numId w:val="46"/>
              </w:numPr>
              <w:rPr>
                <w:rFonts w:asciiTheme="minorHAnsi" w:hAnsiTheme="minorHAnsi"/>
                <w:sz w:val="18"/>
                <w:szCs w:val="18"/>
              </w:rPr>
            </w:pPr>
            <w:r w:rsidRPr="00DC12E7">
              <w:rPr>
                <w:rFonts w:asciiTheme="minorHAnsi" w:hAnsiTheme="minorHAnsi"/>
                <w:b/>
                <w:sz w:val="18"/>
                <w:szCs w:val="18"/>
              </w:rPr>
              <w:t xml:space="preserve">explain </w:t>
            </w:r>
            <w:r w:rsidRPr="00DC12E7">
              <w:rPr>
                <w:rFonts w:asciiTheme="minorHAnsi" w:hAnsiTheme="minorHAnsi"/>
                <w:sz w:val="18"/>
                <w:szCs w:val="18"/>
              </w:rPr>
              <w:t xml:space="preserve">and </w:t>
            </w:r>
            <w:r w:rsidRPr="00DC12E7">
              <w:rPr>
                <w:rFonts w:asciiTheme="minorHAnsi" w:hAnsiTheme="minorHAnsi"/>
                <w:b/>
                <w:sz w:val="18"/>
                <w:szCs w:val="18"/>
              </w:rPr>
              <w:t xml:space="preserve">document </w:t>
            </w:r>
            <w:r w:rsidRPr="00DC12E7">
              <w:rPr>
                <w:rFonts w:asciiTheme="minorHAnsi" w:hAnsiTheme="minorHAnsi"/>
                <w:sz w:val="18"/>
                <w:szCs w:val="18"/>
              </w:rPr>
              <w:t>the attributes of complex objects and processes using a data dictionary.</w:t>
            </w:r>
          </w:p>
        </w:tc>
        <w:tc>
          <w:tcPr>
            <w:tcW w:w="3789" w:type="dxa"/>
            <w:shd w:val="clear" w:color="auto" w:fill="FFFFFF" w:themeFill="background1"/>
          </w:tcPr>
          <w:p w:rsidR="0057061A" w:rsidRDefault="0057061A" w:rsidP="0057061A">
            <w:pPr>
              <w:rPr>
                <w:rFonts w:asciiTheme="minorHAnsi" w:hAnsiTheme="minorHAnsi"/>
                <w:b/>
                <w:sz w:val="18"/>
                <w:szCs w:val="18"/>
              </w:rPr>
            </w:pPr>
            <w:r w:rsidRPr="00D473B9">
              <w:rPr>
                <w:rFonts w:asciiTheme="minorHAnsi" w:hAnsiTheme="minorHAnsi"/>
                <w:b/>
                <w:sz w:val="18"/>
                <w:szCs w:val="18"/>
              </w:rPr>
              <w:t>Independently and consistently students can:</w:t>
            </w:r>
          </w:p>
          <w:p w:rsidR="00F5781D" w:rsidRDefault="00F5781D" w:rsidP="0057061A">
            <w:pPr>
              <w:rPr>
                <w:rFonts w:asciiTheme="minorHAnsi" w:hAnsiTheme="minorHAnsi"/>
                <w:b/>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sz w:val="18"/>
                <w:szCs w:val="18"/>
              </w:rPr>
              <w:t>use</w:t>
            </w:r>
            <w:r w:rsidRPr="00D473B9">
              <w:rPr>
                <w:rFonts w:asciiTheme="minorHAnsi" w:hAnsiTheme="minorHAnsi"/>
                <w:sz w:val="18"/>
                <w:szCs w:val="18"/>
              </w:rPr>
              <w:t xml:space="preserve"> visualisation software tools to </w:t>
            </w:r>
            <w:r w:rsidRPr="00D473B9">
              <w:rPr>
                <w:rFonts w:asciiTheme="minorHAnsi" w:hAnsiTheme="minorHAnsi"/>
                <w:b/>
                <w:sz w:val="18"/>
                <w:szCs w:val="18"/>
              </w:rPr>
              <w:t>compare</w:t>
            </w:r>
            <w:r w:rsidRPr="00D473B9">
              <w:rPr>
                <w:rFonts w:asciiTheme="minorHAnsi" w:hAnsiTheme="minorHAnsi"/>
                <w:sz w:val="18"/>
                <w:szCs w:val="18"/>
              </w:rPr>
              <w:t xml:space="preserve"> patterns and relationships between sets of data and information and support abstract reasoning.</w:t>
            </w:r>
          </w:p>
          <w:p w:rsidR="0057061A" w:rsidRPr="003C43FC"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3C43FC">
              <w:rPr>
                <w:rFonts w:asciiTheme="minorHAnsi" w:hAnsiTheme="minorHAnsi"/>
                <w:i/>
                <w:color w:val="1F497D" w:themeColor="text2"/>
                <w:sz w:val="16"/>
                <w:szCs w:val="16"/>
              </w:rPr>
              <w:t>Representing data using histograms, network diagrams and maps.</w:t>
            </w:r>
          </w:p>
          <w:p w:rsidR="0057061A" w:rsidRPr="00D473B9" w:rsidRDefault="0057061A" w:rsidP="0057061A">
            <w:pPr>
              <w:rPr>
                <w:rFonts w:asciiTheme="minorHAnsi" w:hAnsiTheme="minorHAnsi"/>
                <w:color w:val="0070C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create</w:t>
            </w:r>
            <w:r w:rsidRPr="00D473B9">
              <w:rPr>
                <w:rFonts w:asciiTheme="minorHAnsi" w:hAnsiTheme="minorHAnsi"/>
                <w:color w:val="000000"/>
                <w:sz w:val="18"/>
                <w:szCs w:val="18"/>
              </w:rPr>
              <w:t xml:space="preserve"> summaries of data using advanced filtering and grouping techniques.</w:t>
            </w:r>
          </w:p>
          <w:p w:rsidR="0057061A" w:rsidRPr="003C43FC"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3C43FC">
              <w:rPr>
                <w:rFonts w:asciiTheme="minorHAnsi" w:hAnsiTheme="minorHAnsi"/>
                <w:i/>
                <w:color w:val="1F497D" w:themeColor="text2"/>
                <w:sz w:val="16"/>
                <w:szCs w:val="16"/>
              </w:rPr>
              <w:t>Pivot tables in spreadsheets and aggregation functions in databases.</w:t>
            </w:r>
          </w:p>
          <w:p w:rsidR="0057061A" w:rsidRPr="003C43FC" w:rsidRDefault="0057061A" w:rsidP="0057061A">
            <w:pPr>
              <w:ind w:left="50"/>
              <w:rPr>
                <w:rFonts w:asciiTheme="minorHAnsi" w:hAnsiTheme="minorHAnsi"/>
                <w:i/>
                <w:color w:val="1F497D" w:themeColor="text2"/>
                <w:sz w:val="16"/>
                <w:szCs w:val="16"/>
              </w:rPr>
            </w:pPr>
          </w:p>
          <w:p w:rsidR="0057061A" w:rsidRPr="00D473B9" w:rsidRDefault="0057061A" w:rsidP="0057061A">
            <w:pPr>
              <w:pStyle w:val="ListParagraph"/>
              <w:numPr>
                <w:ilvl w:val="0"/>
                <w:numId w:val="46"/>
              </w:numPr>
              <w:rPr>
                <w:rFonts w:asciiTheme="minorHAnsi" w:hAnsiTheme="minorHAnsi"/>
                <w:sz w:val="18"/>
                <w:szCs w:val="18"/>
              </w:rPr>
            </w:pPr>
            <w:r w:rsidRPr="00BD6CEB">
              <w:rPr>
                <w:rFonts w:asciiTheme="minorHAnsi" w:hAnsiTheme="minorHAnsi"/>
                <w:b/>
                <w:color w:val="000000"/>
                <w:sz w:val="18"/>
                <w:szCs w:val="18"/>
              </w:rPr>
              <w:t>discuss</w:t>
            </w:r>
            <w:r w:rsidRPr="00BD6CEB">
              <w:rPr>
                <w:rFonts w:asciiTheme="minorHAnsi" w:hAnsiTheme="minorHAnsi"/>
                <w:color w:val="000000"/>
                <w:sz w:val="18"/>
                <w:szCs w:val="18"/>
              </w:rPr>
              <w:t xml:space="preserve"> and </w:t>
            </w:r>
            <w:r w:rsidRPr="00BD6CEB">
              <w:rPr>
                <w:rFonts w:asciiTheme="minorHAnsi" w:hAnsiTheme="minorHAnsi"/>
                <w:b/>
                <w:color w:val="000000"/>
                <w:sz w:val="18"/>
                <w:szCs w:val="18"/>
              </w:rPr>
              <w:t>document</w:t>
            </w:r>
            <w:r w:rsidRPr="00BD6CEB">
              <w:rPr>
                <w:rFonts w:asciiTheme="minorHAnsi" w:hAnsiTheme="minorHAnsi"/>
                <w:color w:val="000000"/>
                <w:sz w:val="18"/>
                <w:szCs w:val="18"/>
              </w:rPr>
              <w:t xml:space="preserve"> the attributes of complex objects and processes using a data dictionary.</w:t>
            </w:r>
          </w:p>
        </w:tc>
      </w:tr>
      <w:tr w:rsidR="0057061A" w:rsidRPr="00946AD4" w:rsidTr="00DC12E7">
        <w:trPr>
          <w:cantSplit/>
          <w:trHeight w:val="412"/>
        </w:trPr>
        <w:tc>
          <w:tcPr>
            <w:tcW w:w="3114" w:type="dxa"/>
            <w:gridSpan w:val="2"/>
            <w:shd w:val="clear" w:color="auto" w:fill="C6D9F1" w:themeFill="text2" w:themeFillTint="33"/>
          </w:tcPr>
          <w:p w:rsidR="0057061A" w:rsidRPr="001C66DD" w:rsidRDefault="0057061A" w:rsidP="0057061A">
            <w:pPr>
              <w:rPr>
                <w:rFonts w:asciiTheme="minorHAnsi" w:hAnsiTheme="minorHAnsi" w:cs="Arial"/>
                <w:sz w:val="17"/>
                <w:szCs w:val="17"/>
              </w:rPr>
            </w:pPr>
          </w:p>
        </w:tc>
        <w:tc>
          <w:tcPr>
            <w:tcW w:w="18941" w:type="dxa"/>
            <w:gridSpan w:val="5"/>
            <w:shd w:val="clear" w:color="auto" w:fill="C6D9F1" w:themeFill="text2" w:themeFillTint="33"/>
          </w:tcPr>
          <w:p w:rsidR="0057061A" w:rsidRPr="0057061A" w:rsidRDefault="0057061A" w:rsidP="0057061A">
            <w:pPr>
              <w:rPr>
                <w:rFonts w:asciiTheme="minorHAnsi" w:hAnsiTheme="minorHAnsi"/>
                <w:color w:val="1F497D" w:themeColor="text2"/>
                <w:sz w:val="32"/>
                <w:szCs w:val="32"/>
              </w:rPr>
            </w:pPr>
            <w:r w:rsidRPr="0057061A">
              <w:rPr>
                <w:rFonts w:asciiTheme="minorHAnsi" w:hAnsiTheme="minorHAnsi"/>
                <w:color w:val="1F497D" w:themeColor="text2"/>
                <w:sz w:val="32"/>
                <w:szCs w:val="32"/>
              </w:rPr>
              <w:t>Students define and decompose complex problems in terms of functional and non-functional requirements.</w:t>
            </w:r>
          </w:p>
        </w:tc>
      </w:tr>
      <w:tr w:rsidR="0057061A" w:rsidRPr="00946AD4" w:rsidTr="00A519DE">
        <w:trPr>
          <w:cantSplit/>
          <w:trHeight w:val="1134"/>
        </w:trPr>
        <w:tc>
          <w:tcPr>
            <w:tcW w:w="562" w:type="dxa"/>
            <w:shd w:val="clear" w:color="auto" w:fill="FFFFFF" w:themeFill="background1"/>
            <w:textDirection w:val="btLr"/>
          </w:tcPr>
          <w:p w:rsidR="0057061A" w:rsidRPr="005973FE" w:rsidRDefault="0057061A" w:rsidP="0057061A">
            <w:pPr>
              <w:ind w:left="113" w:right="113"/>
              <w:jc w:val="center"/>
              <w:rPr>
                <w:rFonts w:asciiTheme="minorHAnsi" w:hAnsiTheme="minorHAnsi"/>
                <w:b/>
                <w:sz w:val="20"/>
                <w:szCs w:val="20"/>
              </w:rPr>
            </w:pPr>
            <w:r>
              <w:rPr>
                <w:rFonts w:asciiTheme="minorHAnsi" w:hAnsiTheme="minorHAnsi"/>
                <w:b/>
                <w:color w:val="17365D" w:themeColor="text2" w:themeShade="BF"/>
                <w:sz w:val="16"/>
                <w:szCs w:val="16"/>
              </w:rPr>
              <w:t>PROCESSES AND PRODUCTION SKILLS</w:t>
            </w:r>
          </w:p>
        </w:tc>
        <w:tc>
          <w:tcPr>
            <w:tcW w:w="2552" w:type="dxa"/>
            <w:shd w:val="clear" w:color="auto" w:fill="FFFFFF" w:themeFill="background1"/>
          </w:tcPr>
          <w:p w:rsidR="0057061A" w:rsidRPr="00665554" w:rsidRDefault="0057061A" w:rsidP="0057061A">
            <w:pPr>
              <w:ind w:left="50"/>
              <w:rPr>
                <w:rFonts w:asciiTheme="minorHAnsi" w:hAnsiTheme="minorHAnsi"/>
                <w:sz w:val="20"/>
                <w:szCs w:val="20"/>
              </w:rPr>
            </w:pPr>
            <w:r w:rsidRPr="00665554">
              <w:rPr>
                <w:rFonts w:asciiTheme="minorHAnsi" w:hAnsiTheme="minorHAnsi"/>
                <w:color w:val="000000"/>
                <w:sz w:val="20"/>
                <w:szCs w:val="20"/>
              </w:rPr>
              <w:t xml:space="preserve">Define and </w:t>
            </w:r>
            <w:hyperlink r:id="rId27" w:tooltip="Display the glossary entry for decompose" w:history="1">
              <w:r w:rsidRPr="00665554">
                <w:rPr>
                  <w:rStyle w:val="Hyperlink"/>
                  <w:rFonts w:asciiTheme="minorHAnsi" w:hAnsiTheme="minorHAnsi"/>
                  <w:color w:val="A6A6A6" w:themeColor="background1" w:themeShade="A6"/>
                  <w:sz w:val="20"/>
                  <w:szCs w:val="20"/>
                </w:rPr>
                <w:t>decompose</w:t>
              </w:r>
            </w:hyperlink>
            <w:r w:rsidRPr="00665554">
              <w:rPr>
                <w:rFonts w:asciiTheme="minorHAnsi" w:hAnsiTheme="minorHAnsi"/>
                <w:color w:val="A6A6A6" w:themeColor="background1" w:themeShade="A6"/>
                <w:sz w:val="20"/>
                <w:szCs w:val="20"/>
              </w:rPr>
              <w:t xml:space="preserve"> </w:t>
            </w:r>
            <w:r w:rsidRPr="00665554">
              <w:rPr>
                <w:rFonts w:asciiTheme="minorHAnsi" w:hAnsiTheme="minorHAnsi"/>
                <w:color w:val="000000"/>
                <w:sz w:val="20"/>
                <w:szCs w:val="20"/>
              </w:rPr>
              <w:t xml:space="preserve">real-world problems precisely, taking into account functional and non-functional requirements and including interviewing stakeholders to identify needs </w:t>
            </w:r>
            <w:hyperlink r:id="rId28" w:tooltip="View additional details of ACTDIP038" w:history="1">
              <w:r w:rsidRPr="00665554">
                <w:rPr>
                  <w:rStyle w:val="Hyperlink"/>
                  <w:rFonts w:asciiTheme="minorHAnsi" w:hAnsiTheme="minorHAnsi"/>
                  <w:color w:val="A6A6A6" w:themeColor="background1" w:themeShade="A6"/>
                  <w:sz w:val="20"/>
                  <w:szCs w:val="20"/>
                </w:rPr>
                <w:t>(ACTDIP038)</w:t>
              </w:r>
            </w:hyperlink>
          </w:p>
        </w:tc>
        <w:tc>
          <w:tcPr>
            <w:tcW w:w="3788" w:type="dxa"/>
            <w:shd w:val="clear" w:color="auto" w:fill="FFFFFF" w:themeFill="background1"/>
          </w:tcPr>
          <w:p w:rsidR="0057061A" w:rsidRDefault="0057061A" w:rsidP="0057061A">
            <w:pPr>
              <w:ind w:left="50"/>
              <w:rPr>
                <w:rFonts w:asciiTheme="minorHAnsi" w:hAnsiTheme="minorHAnsi"/>
                <w:b/>
                <w:sz w:val="18"/>
                <w:szCs w:val="18"/>
              </w:rPr>
            </w:pPr>
            <w:r w:rsidRPr="00D473B9">
              <w:rPr>
                <w:rFonts w:asciiTheme="minorHAnsi" w:hAnsiTheme="minorHAnsi"/>
                <w:b/>
                <w:sz w:val="18"/>
                <w:szCs w:val="18"/>
              </w:rPr>
              <w:t>With explicit prompts, students can:</w:t>
            </w:r>
            <w:r>
              <w:rPr>
                <w:rFonts w:asciiTheme="minorHAnsi" w:hAnsiTheme="minorHAnsi"/>
                <w:b/>
                <w:sz w:val="18"/>
                <w:szCs w:val="18"/>
              </w:rPr>
              <w:t xml:space="preserve"> </w:t>
            </w:r>
          </w:p>
          <w:p w:rsidR="0057061A" w:rsidRPr="00D473B9" w:rsidRDefault="0057061A" w:rsidP="0057061A">
            <w:pPr>
              <w:ind w:left="50"/>
              <w:rPr>
                <w:rFonts w:asciiTheme="minorHAnsi" w:hAnsiTheme="minorHAnsi"/>
                <w:b/>
                <w:sz w:val="18"/>
                <w:szCs w:val="18"/>
              </w:rPr>
            </w:pPr>
          </w:p>
          <w:p w:rsidR="0057061A"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sz w:val="18"/>
                <w:szCs w:val="18"/>
              </w:rPr>
              <w:t>decompose and identify</w:t>
            </w:r>
            <w:r w:rsidRPr="00D473B9">
              <w:rPr>
                <w:rFonts w:asciiTheme="minorHAnsi" w:hAnsiTheme="minorHAnsi"/>
                <w:sz w:val="18"/>
                <w:szCs w:val="18"/>
              </w:rPr>
              <w:t xml:space="preserve"> a preliminary specification for an opportunity or a need that typically contains a problem statement, </w:t>
            </w:r>
            <w:r w:rsidRPr="00D473B9">
              <w:rPr>
                <w:rFonts w:asciiTheme="minorHAnsi" w:hAnsiTheme="minorHAnsi"/>
                <w:color w:val="000000"/>
                <w:sz w:val="18"/>
                <w:szCs w:val="18"/>
              </w:rPr>
              <w:t>a set of solution needs expressed as functional and non-functional requirements, any assumptions or constraints to be considered and the scope or boundaries of the solution.</w:t>
            </w:r>
          </w:p>
          <w:p w:rsidR="0057061A" w:rsidRDefault="0057061A" w:rsidP="0057061A">
            <w:pPr>
              <w:pStyle w:val="ListParagraph"/>
              <w:ind w:left="410"/>
              <w:rPr>
                <w:rFonts w:asciiTheme="minorHAnsi" w:hAnsiTheme="minorHAnsi"/>
                <w:b/>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identify</w:t>
            </w:r>
            <w:r w:rsidRPr="00D473B9">
              <w:rPr>
                <w:rFonts w:asciiTheme="minorHAnsi" w:hAnsiTheme="minorHAnsi"/>
                <w:color w:val="000000"/>
                <w:sz w:val="18"/>
                <w:szCs w:val="18"/>
              </w:rPr>
              <w:t xml:space="preserve">, with limited understanding some stakeholders who are associated with solutions but are not direct users </w:t>
            </w:r>
            <w:r w:rsidRPr="00D473B9">
              <w:rPr>
                <w:rFonts w:asciiTheme="minorHAnsi" w:hAnsiTheme="minorHAnsi"/>
                <w:b/>
                <w:color w:val="000000"/>
                <w:sz w:val="18"/>
                <w:szCs w:val="18"/>
              </w:rPr>
              <w:t xml:space="preserve">using </w:t>
            </w:r>
            <w:r w:rsidRPr="00D473B9">
              <w:rPr>
                <w:rFonts w:asciiTheme="minorHAnsi" w:hAnsiTheme="minorHAnsi"/>
                <w:color w:val="000000"/>
                <w:sz w:val="18"/>
                <w:szCs w:val="18"/>
              </w:rPr>
              <w:t>simple questioning techniques to clarify needs.</w:t>
            </w:r>
          </w:p>
          <w:p w:rsidR="0057061A" w:rsidRPr="00D473B9" w:rsidRDefault="0057061A" w:rsidP="0057061A">
            <w:pPr>
              <w:rPr>
                <w:rFonts w:asciiTheme="minorHAnsi" w:hAnsiTheme="minorHAnsi"/>
                <w:color w:val="000000"/>
                <w:sz w:val="18"/>
                <w:szCs w:val="18"/>
              </w:rPr>
            </w:pPr>
          </w:p>
          <w:p w:rsidR="0057061A"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identify</w:t>
            </w:r>
            <w:r w:rsidRPr="00D473B9">
              <w:rPr>
                <w:rFonts w:asciiTheme="minorHAnsi" w:hAnsiTheme="minorHAnsi"/>
                <w:color w:val="000000"/>
                <w:sz w:val="18"/>
                <w:szCs w:val="18"/>
              </w:rPr>
              <w:t xml:space="preserve"> some software such as graphic organisers to determine a fundamental cause of a problem or to represent related elements of a problem that need to be jointly addressed in the digital solution.</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decompose and identify</w:t>
            </w:r>
            <w:r w:rsidRPr="00D473B9">
              <w:rPr>
                <w:rFonts w:asciiTheme="minorHAnsi" w:hAnsiTheme="minorHAnsi"/>
                <w:color w:val="000000"/>
                <w:sz w:val="18"/>
                <w:szCs w:val="18"/>
              </w:rPr>
              <w:t xml:space="preserve"> some text and graphical user interface designs with clients who have different needs on the basis of time taken to complete the task and the number of errors made.</w:t>
            </w:r>
          </w:p>
        </w:tc>
        <w:tc>
          <w:tcPr>
            <w:tcW w:w="3788" w:type="dxa"/>
            <w:shd w:val="clear" w:color="auto" w:fill="FFFFFF" w:themeFill="background1"/>
          </w:tcPr>
          <w:p w:rsidR="0057061A" w:rsidRDefault="0057061A" w:rsidP="0057061A">
            <w:pPr>
              <w:ind w:left="50"/>
              <w:rPr>
                <w:rFonts w:asciiTheme="minorHAnsi" w:hAnsiTheme="minorHAnsi"/>
                <w:b/>
                <w:sz w:val="18"/>
                <w:szCs w:val="18"/>
              </w:rPr>
            </w:pPr>
            <w:r w:rsidRPr="00D473B9">
              <w:rPr>
                <w:rFonts w:asciiTheme="minorHAnsi" w:hAnsiTheme="minorHAnsi"/>
                <w:b/>
                <w:sz w:val="18"/>
                <w:szCs w:val="18"/>
              </w:rPr>
              <w:t xml:space="preserve">With prompts, students can: </w:t>
            </w:r>
          </w:p>
          <w:p w:rsidR="0057061A" w:rsidRPr="00D473B9" w:rsidRDefault="0057061A" w:rsidP="0057061A">
            <w:pPr>
              <w:ind w:left="50"/>
              <w:rPr>
                <w:rFonts w:asciiTheme="minorHAnsi" w:hAnsiTheme="minorHAnsi"/>
                <w:b/>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sz w:val="18"/>
                <w:szCs w:val="18"/>
              </w:rPr>
              <w:t>decompose and explain</w:t>
            </w:r>
            <w:r w:rsidRPr="00D473B9">
              <w:rPr>
                <w:rFonts w:asciiTheme="minorHAnsi" w:hAnsiTheme="minorHAnsi"/>
                <w:sz w:val="18"/>
                <w:szCs w:val="18"/>
              </w:rPr>
              <w:t xml:space="preserve"> a preliminary specification for an opportunity or a need that typically contains a problem statement, </w:t>
            </w:r>
            <w:r w:rsidRPr="00D473B9">
              <w:rPr>
                <w:rFonts w:asciiTheme="minorHAnsi" w:hAnsiTheme="minorHAnsi"/>
                <w:color w:val="000000"/>
                <w:sz w:val="18"/>
                <w:szCs w:val="18"/>
              </w:rPr>
              <w:t>a set of solution needs expressed as functional and non-functional requirements, any assumptions or constraints to be considered and the scope or boundaries of the solution.</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identify</w:t>
            </w:r>
            <w:r w:rsidRPr="00D473B9">
              <w:rPr>
                <w:rFonts w:asciiTheme="minorHAnsi" w:hAnsiTheme="minorHAnsi"/>
                <w:color w:val="000000"/>
                <w:sz w:val="18"/>
                <w:szCs w:val="18"/>
              </w:rPr>
              <w:t xml:space="preserve"> some stakeholders who are associated with solutions but are not direct users and </w:t>
            </w:r>
            <w:r w:rsidRPr="00D473B9">
              <w:rPr>
                <w:rFonts w:asciiTheme="minorHAnsi" w:hAnsiTheme="minorHAnsi"/>
                <w:b/>
                <w:color w:val="000000"/>
                <w:sz w:val="18"/>
                <w:szCs w:val="18"/>
              </w:rPr>
              <w:t>using</w:t>
            </w:r>
            <w:r w:rsidRPr="00D473B9">
              <w:rPr>
                <w:rFonts w:asciiTheme="minorHAnsi" w:hAnsiTheme="minorHAnsi"/>
                <w:color w:val="000000"/>
                <w:sz w:val="18"/>
                <w:szCs w:val="18"/>
              </w:rPr>
              <w:t xml:space="preserve"> techniques such as interviewing to clarify needs.</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 xml:space="preserve">identify </w:t>
            </w:r>
            <w:r w:rsidRPr="00D473B9">
              <w:rPr>
                <w:rFonts w:asciiTheme="minorHAnsi" w:hAnsiTheme="minorHAnsi"/>
                <w:color w:val="000000"/>
                <w:sz w:val="18"/>
                <w:szCs w:val="18"/>
              </w:rPr>
              <w:t>software such as graphic organisers to determine a fundamental cause of a problem or to represent related elements of a problem that need to be jointly addressed in the digital solution.</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decompose and identify</w:t>
            </w:r>
            <w:r w:rsidRPr="00D473B9">
              <w:rPr>
                <w:rFonts w:asciiTheme="minorHAnsi" w:hAnsiTheme="minorHAnsi"/>
                <w:color w:val="000000"/>
                <w:sz w:val="18"/>
                <w:szCs w:val="18"/>
              </w:rPr>
              <w:t xml:space="preserve"> a range of text and graphical user interface designs with clients who have different needs on the basis of time taken to complete the task and the number of errors made.</w:t>
            </w:r>
          </w:p>
        </w:tc>
        <w:tc>
          <w:tcPr>
            <w:tcW w:w="3788" w:type="dxa"/>
            <w:shd w:val="clear" w:color="auto" w:fill="FFFFFF" w:themeFill="background1"/>
          </w:tcPr>
          <w:p w:rsidR="0057061A" w:rsidRDefault="0057061A" w:rsidP="0057061A">
            <w:pPr>
              <w:ind w:left="50"/>
              <w:rPr>
                <w:rFonts w:asciiTheme="minorHAnsi" w:hAnsiTheme="minorHAnsi"/>
                <w:b/>
                <w:color w:val="000000"/>
                <w:sz w:val="18"/>
                <w:szCs w:val="18"/>
              </w:rPr>
            </w:pPr>
            <w:r w:rsidRPr="00D473B9">
              <w:rPr>
                <w:rFonts w:asciiTheme="minorHAnsi" w:hAnsiTheme="minorHAnsi"/>
                <w:b/>
                <w:color w:val="000000"/>
                <w:sz w:val="18"/>
                <w:szCs w:val="18"/>
              </w:rPr>
              <w:t>Independently, students can:</w:t>
            </w:r>
          </w:p>
          <w:p w:rsidR="0057061A" w:rsidRPr="00D473B9" w:rsidRDefault="0057061A" w:rsidP="0057061A">
            <w:pPr>
              <w:ind w:left="50"/>
              <w:rPr>
                <w:rFonts w:asciiTheme="minorHAnsi" w:hAnsiTheme="minorHAnsi"/>
                <w:b/>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sz w:val="18"/>
                <w:szCs w:val="18"/>
              </w:rPr>
              <w:t>decompose and develop</w:t>
            </w:r>
            <w:r w:rsidRPr="00D473B9">
              <w:rPr>
                <w:rFonts w:asciiTheme="minorHAnsi" w:hAnsiTheme="minorHAnsi"/>
                <w:sz w:val="18"/>
                <w:szCs w:val="18"/>
              </w:rPr>
              <w:t xml:space="preserve"> a preliminary specification for an opportunity or a need that typically contains a problem statement, </w:t>
            </w:r>
            <w:r w:rsidRPr="00D473B9">
              <w:rPr>
                <w:rFonts w:asciiTheme="minorHAnsi" w:hAnsiTheme="minorHAnsi"/>
                <w:color w:val="000000"/>
                <w:sz w:val="18"/>
                <w:szCs w:val="18"/>
              </w:rPr>
              <w:t>a set of solution needs expressed as functional and non-functional requirements, any assumptions or constraints to be considered and the scope or boundaries of the solution.</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color w:val="000000"/>
                <w:sz w:val="18"/>
                <w:szCs w:val="18"/>
              </w:rPr>
              <w:t>i</w:t>
            </w:r>
            <w:r w:rsidRPr="00D473B9">
              <w:rPr>
                <w:rFonts w:asciiTheme="minorHAnsi" w:hAnsiTheme="minorHAnsi"/>
                <w:b/>
                <w:color w:val="000000"/>
                <w:sz w:val="18"/>
                <w:szCs w:val="18"/>
              </w:rPr>
              <w:t>dentify</w:t>
            </w:r>
            <w:r w:rsidRPr="00D473B9">
              <w:rPr>
                <w:rFonts w:asciiTheme="minorHAnsi" w:hAnsiTheme="minorHAnsi"/>
                <w:color w:val="000000"/>
                <w:sz w:val="18"/>
                <w:szCs w:val="18"/>
              </w:rPr>
              <w:t xml:space="preserve"> a range of stakeholders who are associated with solutions but are not direct users and </w:t>
            </w:r>
            <w:r w:rsidRPr="00D473B9">
              <w:rPr>
                <w:rFonts w:asciiTheme="minorHAnsi" w:hAnsiTheme="minorHAnsi"/>
                <w:b/>
                <w:color w:val="000000"/>
                <w:sz w:val="18"/>
                <w:szCs w:val="18"/>
              </w:rPr>
              <w:t xml:space="preserve">use </w:t>
            </w:r>
            <w:r w:rsidRPr="00D473B9">
              <w:rPr>
                <w:rFonts w:asciiTheme="minorHAnsi" w:hAnsiTheme="minorHAnsi"/>
                <w:color w:val="000000"/>
                <w:sz w:val="18"/>
                <w:szCs w:val="18"/>
              </w:rPr>
              <w:t>techniques such as interviewing and reinterviewing to clarify needs.</w:t>
            </w:r>
          </w:p>
          <w:p w:rsidR="0057061A" w:rsidRPr="00D473B9" w:rsidRDefault="0057061A" w:rsidP="0057061A">
            <w:pPr>
              <w:rPr>
                <w:rFonts w:asciiTheme="minorHAnsi" w:hAnsiTheme="minorHAnsi"/>
                <w:b/>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explore</w:t>
            </w:r>
            <w:r w:rsidRPr="00D473B9">
              <w:rPr>
                <w:rFonts w:asciiTheme="minorHAnsi" w:hAnsiTheme="minorHAnsi"/>
                <w:color w:val="000000"/>
                <w:sz w:val="18"/>
                <w:szCs w:val="18"/>
              </w:rPr>
              <w:t xml:space="preserve"> software such as graphic organisers to determine a fundamental cause of a problem or to represent related elements of a problem that need to be jointly addressed in the digital solution.</w:t>
            </w:r>
          </w:p>
          <w:p w:rsidR="0057061A" w:rsidRPr="00D473B9" w:rsidRDefault="0057061A" w:rsidP="0057061A">
            <w:pPr>
              <w:rPr>
                <w:rFonts w:asciiTheme="minorHAnsi" w:hAnsiTheme="minorHAnsi"/>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decompose and test</w:t>
            </w:r>
            <w:r w:rsidRPr="00D473B9">
              <w:rPr>
                <w:rFonts w:asciiTheme="minorHAnsi" w:hAnsiTheme="minorHAnsi"/>
                <w:color w:val="000000"/>
                <w:sz w:val="18"/>
                <w:szCs w:val="18"/>
              </w:rPr>
              <w:t xml:space="preserve"> a range of text and graphical user interface designs with clients who have different needs on the basis of time taken to complete the task and the number of errors made.</w:t>
            </w:r>
          </w:p>
        </w:tc>
        <w:tc>
          <w:tcPr>
            <w:tcW w:w="3788" w:type="dxa"/>
            <w:shd w:val="clear" w:color="auto" w:fill="FFFFFF" w:themeFill="background1"/>
          </w:tcPr>
          <w:p w:rsidR="0057061A" w:rsidRDefault="0057061A" w:rsidP="0057061A">
            <w:pPr>
              <w:ind w:left="50"/>
              <w:rPr>
                <w:rFonts w:asciiTheme="minorHAnsi" w:hAnsiTheme="minorHAnsi"/>
                <w:b/>
                <w:color w:val="000000"/>
                <w:sz w:val="18"/>
                <w:szCs w:val="18"/>
              </w:rPr>
            </w:pPr>
            <w:r w:rsidRPr="00D473B9">
              <w:rPr>
                <w:rFonts w:asciiTheme="minorHAnsi" w:hAnsiTheme="minorHAnsi"/>
                <w:b/>
                <w:color w:val="000000"/>
                <w:sz w:val="18"/>
                <w:szCs w:val="18"/>
              </w:rPr>
              <w:t>Independently, students can:</w:t>
            </w:r>
          </w:p>
          <w:p w:rsidR="0057061A" w:rsidRPr="00D473B9" w:rsidRDefault="0057061A" w:rsidP="0057061A">
            <w:pPr>
              <w:ind w:left="50"/>
              <w:rPr>
                <w:rFonts w:asciiTheme="minorHAnsi" w:hAnsiTheme="minorHAnsi"/>
                <w:b/>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sz w:val="18"/>
                <w:szCs w:val="18"/>
              </w:rPr>
              <w:t>decompose and develop</w:t>
            </w:r>
            <w:r w:rsidRPr="00D473B9">
              <w:rPr>
                <w:rFonts w:asciiTheme="minorHAnsi" w:hAnsiTheme="minorHAnsi"/>
                <w:sz w:val="18"/>
                <w:szCs w:val="18"/>
              </w:rPr>
              <w:t xml:space="preserve"> a preliminary specification for an opportunity or a need that typically contains a problem statement, </w:t>
            </w:r>
            <w:r w:rsidRPr="00D473B9">
              <w:rPr>
                <w:rFonts w:asciiTheme="minorHAnsi" w:hAnsiTheme="minorHAnsi"/>
                <w:color w:val="000000"/>
                <w:sz w:val="18"/>
                <w:szCs w:val="18"/>
              </w:rPr>
              <w:t>a set of solution needs expressed as functional and non-functional requirements, any assumptions or constraints to be considered and the scope or boundaries of the solution.</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identify</w:t>
            </w:r>
            <w:r w:rsidRPr="00D473B9">
              <w:rPr>
                <w:rFonts w:asciiTheme="minorHAnsi" w:hAnsiTheme="minorHAnsi"/>
                <w:color w:val="000000"/>
                <w:sz w:val="18"/>
                <w:szCs w:val="18"/>
              </w:rPr>
              <w:t xml:space="preserve"> the range of stakeholders who are associated with solutions but are not direct users and </w:t>
            </w:r>
            <w:r w:rsidRPr="00D473B9">
              <w:rPr>
                <w:rFonts w:asciiTheme="minorHAnsi" w:hAnsiTheme="minorHAnsi"/>
                <w:b/>
                <w:color w:val="000000"/>
                <w:sz w:val="18"/>
                <w:szCs w:val="18"/>
              </w:rPr>
              <w:t xml:space="preserve">using </w:t>
            </w:r>
            <w:r w:rsidRPr="00D473B9">
              <w:rPr>
                <w:rFonts w:asciiTheme="minorHAnsi" w:hAnsiTheme="minorHAnsi"/>
                <w:color w:val="000000"/>
                <w:sz w:val="18"/>
                <w:szCs w:val="18"/>
              </w:rPr>
              <w:t>techniques such as interviewing and reinterviewing to clarify needs.</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develop</w:t>
            </w:r>
            <w:r w:rsidRPr="00D473B9">
              <w:rPr>
                <w:rFonts w:asciiTheme="minorHAnsi" w:hAnsiTheme="minorHAnsi"/>
                <w:color w:val="000000"/>
                <w:sz w:val="18"/>
                <w:szCs w:val="18"/>
              </w:rPr>
              <w:t xml:space="preserve"> software such as graphic organisers to determine a fundamental cause of a problem or to represent related elements of a problem that need to be jointly addressed in the digital solution</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decompose, test</w:t>
            </w:r>
            <w:r w:rsidRPr="00D473B9">
              <w:rPr>
                <w:rFonts w:asciiTheme="minorHAnsi" w:hAnsiTheme="minorHAnsi"/>
                <w:color w:val="000000"/>
                <w:sz w:val="18"/>
                <w:szCs w:val="18"/>
              </w:rPr>
              <w:t xml:space="preserve"> and </w:t>
            </w:r>
            <w:r w:rsidRPr="00D473B9">
              <w:rPr>
                <w:rFonts w:asciiTheme="minorHAnsi" w:hAnsiTheme="minorHAnsi"/>
                <w:b/>
                <w:color w:val="000000"/>
                <w:sz w:val="18"/>
                <w:szCs w:val="18"/>
              </w:rPr>
              <w:t>evaluate</w:t>
            </w:r>
            <w:r w:rsidRPr="00D473B9">
              <w:rPr>
                <w:rFonts w:asciiTheme="minorHAnsi" w:hAnsiTheme="minorHAnsi"/>
                <w:color w:val="000000"/>
                <w:sz w:val="18"/>
                <w:szCs w:val="18"/>
              </w:rPr>
              <w:t xml:space="preserve"> a range of text and graphical user interface designs with clients who have different needs on the basis of time taken to complete the task and the number of errors made.</w:t>
            </w:r>
          </w:p>
          <w:p w:rsidR="0057061A" w:rsidRPr="00A519DE" w:rsidRDefault="0057061A" w:rsidP="00A519DE">
            <w:pPr>
              <w:rPr>
                <w:rFonts w:asciiTheme="minorHAnsi" w:hAnsiTheme="minorHAnsi"/>
                <w:sz w:val="18"/>
                <w:szCs w:val="18"/>
              </w:rPr>
            </w:pPr>
          </w:p>
        </w:tc>
        <w:tc>
          <w:tcPr>
            <w:tcW w:w="3789" w:type="dxa"/>
            <w:shd w:val="clear" w:color="auto" w:fill="FFFFFF" w:themeFill="background1"/>
          </w:tcPr>
          <w:p w:rsidR="0057061A" w:rsidRDefault="0057061A" w:rsidP="0057061A">
            <w:pPr>
              <w:rPr>
                <w:rFonts w:asciiTheme="minorHAnsi" w:hAnsiTheme="minorHAnsi"/>
                <w:b/>
                <w:sz w:val="18"/>
                <w:szCs w:val="18"/>
              </w:rPr>
            </w:pPr>
            <w:r w:rsidRPr="00D473B9">
              <w:rPr>
                <w:rFonts w:asciiTheme="minorHAnsi" w:hAnsiTheme="minorHAnsi"/>
                <w:b/>
                <w:sz w:val="18"/>
                <w:szCs w:val="18"/>
              </w:rPr>
              <w:t>Independently and consistently students can:</w:t>
            </w:r>
          </w:p>
          <w:p w:rsidR="0057061A" w:rsidRPr="00D473B9" w:rsidRDefault="0057061A" w:rsidP="0057061A">
            <w:pPr>
              <w:rPr>
                <w:rFonts w:asciiTheme="minorHAnsi" w:hAnsiTheme="minorHAnsi"/>
                <w:b/>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sz w:val="18"/>
                <w:szCs w:val="18"/>
              </w:rPr>
              <w:t>decompose and create</w:t>
            </w:r>
            <w:r w:rsidRPr="00D473B9">
              <w:rPr>
                <w:rFonts w:asciiTheme="minorHAnsi" w:hAnsiTheme="minorHAnsi"/>
                <w:sz w:val="18"/>
                <w:szCs w:val="18"/>
              </w:rPr>
              <w:t xml:space="preserve"> a preliminary specification for an opportunity or a need that typically contains a problem statement, </w:t>
            </w:r>
            <w:r w:rsidRPr="00D473B9">
              <w:rPr>
                <w:rFonts w:asciiTheme="minorHAnsi" w:hAnsiTheme="minorHAnsi"/>
                <w:color w:val="000000"/>
                <w:sz w:val="18"/>
                <w:szCs w:val="18"/>
              </w:rPr>
              <w:t>a set of solution needs expressed as functional and non-functional requirements, any assumptions or constraints to be considered and the scope or boundaries of the solution.</w:t>
            </w:r>
          </w:p>
          <w:p w:rsidR="0057061A"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predict</w:t>
            </w:r>
            <w:r w:rsidRPr="00D473B9">
              <w:rPr>
                <w:rFonts w:asciiTheme="minorHAnsi" w:hAnsiTheme="minorHAnsi"/>
                <w:color w:val="000000"/>
                <w:sz w:val="18"/>
                <w:szCs w:val="18"/>
              </w:rPr>
              <w:t xml:space="preserve"> and </w:t>
            </w:r>
            <w:r w:rsidRPr="00D473B9">
              <w:rPr>
                <w:rFonts w:asciiTheme="minorHAnsi" w:hAnsiTheme="minorHAnsi"/>
                <w:b/>
                <w:color w:val="000000"/>
                <w:sz w:val="18"/>
                <w:szCs w:val="18"/>
              </w:rPr>
              <w:t xml:space="preserve">identify </w:t>
            </w:r>
            <w:r w:rsidRPr="00D473B9">
              <w:rPr>
                <w:rFonts w:asciiTheme="minorHAnsi" w:hAnsiTheme="minorHAnsi"/>
                <w:color w:val="000000"/>
                <w:sz w:val="18"/>
                <w:szCs w:val="18"/>
              </w:rPr>
              <w:t>the range of stakeholders who are associated with solutions but are not direct users and using techniques such as interviewing and reinterviewing to clarify needs.</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create</w:t>
            </w:r>
            <w:r w:rsidRPr="00D473B9">
              <w:rPr>
                <w:rFonts w:asciiTheme="minorHAnsi" w:hAnsiTheme="minorHAnsi"/>
                <w:color w:val="000000"/>
                <w:sz w:val="18"/>
                <w:szCs w:val="18"/>
              </w:rPr>
              <w:t xml:space="preserve"> software such as graphic organisers to determine a fundamental cause of a problem or to represent related elements of a problem that need to be jointly addressed in the digital solution.</w:t>
            </w:r>
          </w:p>
          <w:p w:rsidR="0057061A" w:rsidRPr="00D473B9" w:rsidRDefault="0057061A" w:rsidP="0057061A">
            <w:pPr>
              <w:rPr>
                <w:rFonts w:asciiTheme="minorHAnsi" w:hAnsiTheme="minorHAnsi"/>
                <w:color w:val="000000"/>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decompose, test</w:t>
            </w:r>
            <w:r w:rsidRPr="00D473B9">
              <w:rPr>
                <w:rFonts w:asciiTheme="minorHAnsi" w:hAnsiTheme="minorHAnsi"/>
                <w:color w:val="000000"/>
                <w:sz w:val="18"/>
                <w:szCs w:val="18"/>
              </w:rPr>
              <w:t xml:space="preserve"> and </w:t>
            </w:r>
            <w:r w:rsidRPr="00D473B9">
              <w:rPr>
                <w:rFonts w:asciiTheme="minorHAnsi" w:hAnsiTheme="minorHAnsi"/>
                <w:b/>
                <w:color w:val="000000"/>
                <w:sz w:val="18"/>
                <w:szCs w:val="18"/>
              </w:rPr>
              <w:t>evaluate in detail</w:t>
            </w:r>
            <w:r w:rsidRPr="00D473B9">
              <w:rPr>
                <w:rFonts w:asciiTheme="minorHAnsi" w:hAnsiTheme="minorHAnsi"/>
                <w:color w:val="000000"/>
                <w:sz w:val="18"/>
                <w:szCs w:val="18"/>
              </w:rPr>
              <w:t xml:space="preserve"> a range of text and graphical user interface designs with clients who have different needs on the basis of time taken to complete the task and the number of errors made.</w:t>
            </w:r>
          </w:p>
        </w:tc>
      </w:tr>
      <w:tr w:rsidR="0057061A" w:rsidRPr="00946AD4" w:rsidTr="00A519DE">
        <w:trPr>
          <w:cantSplit/>
          <w:trHeight w:val="1134"/>
        </w:trPr>
        <w:tc>
          <w:tcPr>
            <w:tcW w:w="562" w:type="dxa"/>
            <w:shd w:val="clear" w:color="auto" w:fill="FFFFFF" w:themeFill="background1"/>
            <w:textDirection w:val="btLr"/>
          </w:tcPr>
          <w:p w:rsidR="0057061A" w:rsidRPr="0006655E" w:rsidRDefault="0057061A" w:rsidP="0057061A">
            <w:pPr>
              <w:ind w:left="113" w:right="113"/>
              <w:jc w:val="center"/>
              <w:rPr>
                <w:rFonts w:asciiTheme="minorHAnsi" w:hAnsiTheme="minorHAnsi" w:cstheme="minorHAnsi"/>
                <w:color w:val="000000"/>
                <w:sz w:val="20"/>
                <w:szCs w:val="20"/>
                <w:shd w:val="clear" w:color="auto" w:fill="FFFFFF"/>
              </w:rPr>
            </w:pPr>
            <w:r>
              <w:rPr>
                <w:rFonts w:asciiTheme="minorHAnsi" w:hAnsiTheme="minorHAnsi"/>
                <w:b/>
                <w:color w:val="17365D" w:themeColor="text2" w:themeShade="BF"/>
                <w:sz w:val="16"/>
                <w:szCs w:val="16"/>
              </w:rPr>
              <w:lastRenderedPageBreak/>
              <w:t>PROCESSES AND PRODUCTION SKILLS</w:t>
            </w:r>
          </w:p>
        </w:tc>
        <w:tc>
          <w:tcPr>
            <w:tcW w:w="2552" w:type="dxa"/>
            <w:shd w:val="clear" w:color="auto" w:fill="auto"/>
          </w:tcPr>
          <w:p w:rsidR="0057061A" w:rsidRPr="00235FB4" w:rsidRDefault="0057061A" w:rsidP="0057061A">
            <w:pPr>
              <w:ind w:left="50"/>
              <w:rPr>
                <w:rFonts w:asciiTheme="minorHAnsi" w:hAnsiTheme="minorHAnsi"/>
                <w:sz w:val="20"/>
                <w:szCs w:val="20"/>
              </w:rPr>
            </w:pPr>
            <w:r w:rsidRPr="00235FB4">
              <w:rPr>
                <w:rFonts w:asciiTheme="minorHAnsi" w:hAnsiTheme="minorHAnsi"/>
                <w:color w:val="000000"/>
                <w:sz w:val="20"/>
                <w:szCs w:val="20"/>
              </w:rPr>
              <w:t xml:space="preserve">Design the user experience of a </w:t>
            </w:r>
            <w:hyperlink r:id="rId29" w:tooltip="Display the glossary entry for digital system" w:history="1">
              <w:r w:rsidRPr="00235FB4">
                <w:rPr>
                  <w:rStyle w:val="Hyperlink"/>
                  <w:rFonts w:asciiTheme="minorHAnsi" w:hAnsiTheme="minorHAnsi"/>
                  <w:color w:val="A6A6A6" w:themeColor="background1" w:themeShade="A6"/>
                  <w:sz w:val="20"/>
                  <w:szCs w:val="20"/>
                </w:rPr>
                <w:t>digital system</w:t>
              </w:r>
            </w:hyperlink>
            <w:r w:rsidRPr="00235FB4">
              <w:rPr>
                <w:rFonts w:asciiTheme="minorHAnsi" w:hAnsiTheme="minorHAnsi"/>
                <w:color w:val="A6A6A6" w:themeColor="background1" w:themeShade="A6"/>
                <w:sz w:val="20"/>
                <w:szCs w:val="20"/>
              </w:rPr>
              <w:t xml:space="preserve"> </w:t>
            </w:r>
            <w:r w:rsidRPr="00235FB4">
              <w:rPr>
                <w:rFonts w:asciiTheme="minorHAnsi" w:hAnsiTheme="minorHAnsi"/>
                <w:color w:val="000000"/>
                <w:sz w:val="20"/>
                <w:szCs w:val="20"/>
              </w:rPr>
              <w:t xml:space="preserve">by </w:t>
            </w:r>
            <w:hyperlink r:id="rId30" w:tooltip="Display the glossary entry for evaluating" w:history="1">
              <w:r w:rsidRPr="00235FB4">
                <w:rPr>
                  <w:rStyle w:val="Hyperlink"/>
                  <w:rFonts w:asciiTheme="minorHAnsi" w:hAnsiTheme="minorHAnsi"/>
                  <w:color w:val="A6A6A6" w:themeColor="background1" w:themeShade="A6"/>
                  <w:sz w:val="20"/>
                  <w:szCs w:val="20"/>
                </w:rPr>
                <w:t>evaluating</w:t>
              </w:r>
            </w:hyperlink>
            <w:r w:rsidRPr="00235FB4">
              <w:rPr>
                <w:rFonts w:asciiTheme="minorHAnsi" w:hAnsiTheme="minorHAnsi"/>
                <w:color w:val="A6A6A6" w:themeColor="background1" w:themeShade="A6"/>
                <w:sz w:val="20"/>
                <w:szCs w:val="20"/>
              </w:rPr>
              <w:t xml:space="preserve"> </w:t>
            </w:r>
            <w:r w:rsidRPr="00235FB4">
              <w:rPr>
                <w:rFonts w:asciiTheme="minorHAnsi" w:hAnsiTheme="minorHAnsi"/>
                <w:color w:val="000000"/>
                <w:sz w:val="20"/>
                <w:szCs w:val="20"/>
              </w:rPr>
              <w:t xml:space="preserve">alternative </w:t>
            </w:r>
            <w:r w:rsidRPr="00F5781D">
              <w:rPr>
                <w:rFonts w:asciiTheme="minorHAnsi" w:hAnsiTheme="minorHAnsi"/>
                <w:color w:val="000000"/>
                <w:sz w:val="20"/>
                <w:szCs w:val="20"/>
              </w:rPr>
              <w:t>designs against criteria in</w:t>
            </w:r>
            <w:r w:rsidRPr="00235FB4">
              <w:rPr>
                <w:rFonts w:asciiTheme="minorHAnsi" w:hAnsiTheme="minorHAnsi"/>
                <w:color w:val="000000"/>
                <w:sz w:val="20"/>
                <w:szCs w:val="20"/>
              </w:rPr>
              <w:t xml:space="preserve">cluding </w:t>
            </w:r>
            <w:hyperlink r:id="rId31" w:tooltip="Display the glossary entry for functionality" w:history="1">
              <w:r w:rsidRPr="00235FB4">
                <w:rPr>
                  <w:rStyle w:val="Hyperlink"/>
                  <w:rFonts w:asciiTheme="minorHAnsi" w:hAnsiTheme="minorHAnsi"/>
                  <w:color w:val="A6A6A6" w:themeColor="background1" w:themeShade="A6"/>
                  <w:sz w:val="20"/>
                  <w:szCs w:val="20"/>
                </w:rPr>
                <w:t>functionality</w:t>
              </w:r>
            </w:hyperlink>
            <w:r w:rsidRPr="00235FB4">
              <w:rPr>
                <w:rFonts w:asciiTheme="minorHAnsi" w:hAnsiTheme="minorHAnsi"/>
                <w:color w:val="A6A6A6" w:themeColor="background1" w:themeShade="A6"/>
                <w:sz w:val="20"/>
                <w:szCs w:val="20"/>
              </w:rPr>
              <w:t xml:space="preserve">, </w:t>
            </w:r>
            <w:hyperlink r:id="rId32" w:tooltip="Display the glossary entry for accessibility" w:history="1">
              <w:r w:rsidRPr="00235FB4">
                <w:rPr>
                  <w:rStyle w:val="Hyperlink"/>
                  <w:rFonts w:asciiTheme="minorHAnsi" w:hAnsiTheme="minorHAnsi"/>
                  <w:color w:val="A6A6A6" w:themeColor="background1" w:themeShade="A6"/>
                  <w:sz w:val="20"/>
                  <w:szCs w:val="20"/>
                </w:rPr>
                <w:t>accessibility</w:t>
              </w:r>
            </w:hyperlink>
            <w:r w:rsidRPr="00235FB4">
              <w:rPr>
                <w:rFonts w:asciiTheme="minorHAnsi" w:hAnsiTheme="minorHAnsi"/>
                <w:color w:val="000000"/>
                <w:sz w:val="20"/>
                <w:szCs w:val="20"/>
              </w:rPr>
              <w:t xml:space="preserve">, usability, and </w:t>
            </w:r>
            <w:hyperlink r:id="rId33" w:tooltip="Display the glossary entry for aesthetics" w:history="1">
              <w:r w:rsidRPr="00235FB4">
                <w:rPr>
                  <w:rStyle w:val="Hyperlink"/>
                  <w:rFonts w:asciiTheme="minorHAnsi" w:hAnsiTheme="minorHAnsi"/>
                  <w:color w:val="A6A6A6" w:themeColor="background1" w:themeShade="A6"/>
                  <w:sz w:val="20"/>
                  <w:szCs w:val="20"/>
                </w:rPr>
                <w:t>aesthetics</w:t>
              </w:r>
            </w:hyperlink>
            <w:r w:rsidRPr="00235FB4">
              <w:rPr>
                <w:rFonts w:asciiTheme="minorHAnsi" w:hAnsiTheme="minorHAnsi"/>
                <w:color w:val="A6A6A6" w:themeColor="background1" w:themeShade="A6"/>
                <w:sz w:val="20"/>
                <w:szCs w:val="20"/>
              </w:rPr>
              <w:t xml:space="preserve"> </w:t>
            </w:r>
            <w:hyperlink r:id="rId34" w:tooltip="View additional details of ACTDIP039" w:history="1">
              <w:r w:rsidRPr="00235FB4">
                <w:rPr>
                  <w:rStyle w:val="Hyperlink"/>
                  <w:rFonts w:asciiTheme="minorHAnsi" w:hAnsiTheme="minorHAnsi"/>
                  <w:color w:val="A6A6A6" w:themeColor="background1" w:themeShade="A6"/>
                  <w:sz w:val="20"/>
                  <w:szCs w:val="20"/>
                </w:rPr>
                <w:t>(ACTDIP039)</w:t>
              </w:r>
            </w:hyperlink>
          </w:p>
        </w:tc>
        <w:tc>
          <w:tcPr>
            <w:tcW w:w="3788" w:type="dxa"/>
            <w:shd w:val="clear" w:color="auto" w:fill="auto"/>
          </w:tcPr>
          <w:p w:rsidR="0057061A" w:rsidRDefault="0057061A" w:rsidP="0057061A">
            <w:pPr>
              <w:ind w:left="50"/>
              <w:rPr>
                <w:rFonts w:asciiTheme="minorHAnsi" w:hAnsiTheme="minorHAnsi"/>
                <w:b/>
                <w:sz w:val="18"/>
                <w:szCs w:val="18"/>
              </w:rPr>
            </w:pPr>
            <w:r w:rsidRPr="00D473B9">
              <w:rPr>
                <w:rFonts w:asciiTheme="minorHAnsi" w:hAnsiTheme="minorHAnsi"/>
                <w:b/>
                <w:sz w:val="18"/>
                <w:szCs w:val="18"/>
              </w:rPr>
              <w:t>With explicit prompts, students can:</w:t>
            </w:r>
          </w:p>
          <w:p w:rsidR="0057061A" w:rsidRPr="00D473B9" w:rsidRDefault="0057061A" w:rsidP="0057061A">
            <w:pPr>
              <w:ind w:left="50"/>
              <w:rPr>
                <w:rFonts w:asciiTheme="minorHAnsi" w:hAnsiTheme="minorHAnsi"/>
                <w:b/>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sz w:val="18"/>
                <w:szCs w:val="18"/>
              </w:rPr>
              <w:t>identify</w:t>
            </w:r>
            <w:r w:rsidRPr="00D473B9">
              <w:rPr>
                <w:rFonts w:asciiTheme="minorHAnsi" w:hAnsiTheme="minorHAnsi"/>
                <w:sz w:val="18"/>
                <w:szCs w:val="18"/>
              </w:rPr>
              <w:t xml:space="preserve"> some aspects of the user interface of a solution using story boards and mock-ups.</w:t>
            </w:r>
          </w:p>
          <w:p w:rsidR="0057061A" w:rsidRPr="00BD6CEB"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D6CEB">
              <w:rPr>
                <w:rFonts w:asciiTheme="minorHAnsi" w:hAnsiTheme="minorHAnsi"/>
                <w:i/>
                <w:color w:val="1F497D" w:themeColor="text2"/>
                <w:sz w:val="16"/>
                <w:szCs w:val="16"/>
              </w:rPr>
              <w:t>Mocking up the product design of an app for people with disability – low fidelity.</w:t>
            </w:r>
          </w:p>
          <w:p w:rsidR="0057061A" w:rsidRPr="00D473B9" w:rsidRDefault="0057061A" w:rsidP="0057061A">
            <w:pPr>
              <w:rPr>
                <w:rFonts w:asciiTheme="minorHAnsi" w:hAnsiTheme="minorHAnsi"/>
                <w:sz w:val="18"/>
                <w:szCs w:val="18"/>
              </w:rPr>
            </w:pPr>
          </w:p>
          <w:p w:rsidR="0057061A" w:rsidRPr="00D473B9" w:rsidRDefault="0057061A" w:rsidP="00A519DE">
            <w:pPr>
              <w:pStyle w:val="ListParagraph"/>
              <w:numPr>
                <w:ilvl w:val="0"/>
                <w:numId w:val="46"/>
              </w:numPr>
              <w:rPr>
                <w:rFonts w:asciiTheme="minorHAnsi" w:hAnsiTheme="minorHAnsi"/>
                <w:sz w:val="18"/>
                <w:szCs w:val="18"/>
              </w:rPr>
            </w:pPr>
            <w:r w:rsidRPr="00A519DE">
              <w:rPr>
                <w:rFonts w:asciiTheme="minorHAnsi" w:hAnsiTheme="minorHAnsi"/>
                <w:b/>
                <w:color w:val="000000"/>
                <w:sz w:val="18"/>
                <w:szCs w:val="18"/>
              </w:rPr>
              <w:t>identifies</w:t>
            </w:r>
            <w:r w:rsidRPr="00A519DE">
              <w:rPr>
                <w:rFonts w:asciiTheme="minorHAnsi" w:hAnsiTheme="minorHAnsi"/>
                <w:color w:val="000000"/>
                <w:sz w:val="18"/>
                <w:szCs w:val="18"/>
              </w:rPr>
              <w:t xml:space="preserve"> some similar digital systems and existing user interfaces, assessing whether their elements can be reused.</w:t>
            </w:r>
          </w:p>
        </w:tc>
        <w:tc>
          <w:tcPr>
            <w:tcW w:w="3788" w:type="dxa"/>
            <w:shd w:val="clear" w:color="auto" w:fill="auto"/>
          </w:tcPr>
          <w:p w:rsidR="0057061A" w:rsidRPr="00D473B9" w:rsidRDefault="0057061A" w:rsidP="0057061A">
            <w:pPr>
              <w:ind w:left="50"/>
              <w:rPr>
                <w:rFonts w:asciiTheme="minorHAnsi" w:hAnsiTheme="minorHAnsi"/>
                <w:b/>
                <w:sz w:val="18"/>
                <w:szCs w:val="18"/>
              </w:rPr>
            </w:pPr>
            <w:r w:rsidRPr="00D473B9">
              <w:rPr>
                <w:rFonts w:asciiTheme="minorHAnsi" w:hAnsiTheme="minorHAnsi"/>
                <w:b/>
                <w:sz w:val="18"/>
                <w:szCs w:val="18"/>
              </w:rPr>
              <w:t xml:space="preserve">With prompts, students can: </w:t>
            </w:r>
          </w:p>
          <w:p w:rsidR="0057061A" w:rsidRPr="00D473B9" w:rsidRDefault="0057061A" w:rsidP="0057061A">
            <w:pPr>
              <w:ind w:left="50"/>
              <w:rPr>
                <w:rFonts w:asciiTheme="minorHAnsi" w:hAnsiTheme="minorHAnsi"/>
                <w:b/>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sz w:val="18"/>
                <w:szCs w:val="18"/>
              </w:rPr>
              <w:t>identify</w:t>
            </w:r>
            <w:r w:rsidRPr="00D473B9">
              <w:rPr>
                <w:rFonts w:asciiTheme="minorHAnsi" w:hAnsiTheme="minorHAnsi"/>
                <w:sz w:val="18"/>
                <w:szCs w:val="18"/>
              </w:rPr>
              <w:t xml:space="preserve"> the </w:t>
            </w:r>
            <w:r w:rsidRPr="00D473B9">
              <w:rPr>
                <w:rFonts w:asciiTheme="minorHAnsi" w:hAnsiTheme="minorHAnsi"/>
                <w:color w:val="000000"/>
                <w:sz w:val="18"/>
                <w:szCs w:val="18"/>
              </w:rPr>
              <w:t>aspects of the user interface of a solution using story boards and mock-ups.</w:t>
            </w:r>
          </w:p>
          <w:p w:rsidR="0057061A" w:rsidRPr="00BD6CEB"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D6CEB">
              <w:rPr>
                <w:rFonts w:asciiTheme="minorHAnsi" w:hAnsiTheme="minorHAnsi"/>
                <w:i/>
                <w:color w:val="1F497D" w:themeColor="text2"/>
                <w:sz w:val="16"/>
                <w:szCs w:val="16"/>
              </w:rPr>
              <w:t>Mocking up the product design of an app for people with disability – low fidelity.</w:t>
            </w:r>
          </w:p>
          <w:p w:rsidR="0057061A" w:rsidRPr="007541B6" w:rsidRDefault="0057061A" w:rsidP="0057061A">
            <w:pPr>
              <w:ind w:left="50"/>
              <w:rPr>
                <w:rFonts w:asciiTheme="minorHAnsi" w:hAnsiTheme="minorHAnsi"/>
                <w:i/>
                <w:color w:val="A6A6A6" w:themeColor="background1" w:themeShade="A6"/>
                <w:sz w:val="16"/>
                <w:szCs w:val="16"/>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identify</w:t>
            </w:r>
            <w:r w:rsidRPr="00D473B9">
              <w:rPr>
                <w:rFonts w:asciiTheme="minorHAnsi" w:hAnsiTheme="minorHAnsi"/>
                <w:color w:val="000000"/>
                <w:sz w:val="18"/>
                <w:szCs w:val="18"/>
              </w:rPr>
              <w:t xml:space="preserve"> similar digital systems and existing user interfaces, assessing whether their elements can be reused.</w:t>
            </w:r>
          </w:p>
        </w:tc>
        <w:tc>
          <w:tcPr>
            <w:tcW w:w="3788" w:type="dxa"/>
            <w:shd w:val="clear" w:color="auto" w:fill="FFFFFF" w:themeFill="background1"/>
          </w:tcPr>
          <w:p w:rsidR="0057061A" w:rsidRPr="00D473B9" w:rsidRDefault="0057061A" w:rsidP="0057061A">
            <w:pPr>
              <w:ind w:left="50"/>
              <w:rPr>
                <w:rFonts w:asciiTheme="minorHAnsi" w:hAnsiTheme="minorHAnsi"/>
                <w:b/>
                <w:color w:val="000000"/>
                <w:sz w:val="18"/>
                <w:szCs w:val="18"/>
              </w:rPr>
            </w:pPr>
            <w:r w:rsidRPr="00D473B9">
              <w:rPr>
                <w:rFonts w:asciiTheme="minorHAnsi" w:hAnsiTheme="minorHAnsi"/>
                <w:b/>
                <w:color w:val="000000"/>
                <w:sz w:val="18"/>
                <w:szCs w:val="18"/>
              </w:rPr>
              <w:t>Independently, students can:</w:t>
            </w:r>
          </w:p>
          <w:p w:rsidR="0057061A" w:rsidRPr="00D473B9" w:rsidRDefault="0057061A" w:rsidP="0057061A">
            <w:pPr>
              <w:ind w:left="50"/>
              <w:rPr>
                <w:rFonts w:asciiTheme="minorHAnsi" w:hAnsiTheme="minorHAnsi"/>
                <w:b/>
                <w:color w:val="000000"/>
                <w:sz w:val="18"/>
                <w:szCs w:val="18"/>
              </w:rPr>
            </w:pPr>
          </w:p>
          <w:p w:rsidR="0057061A" w:rsidRPr="00D473B9" w:rsidRDefault="0057061A" w:rsidP="0057061A">
            <w:pPr>
              <w:pStyle w:val="ListParagraph"/>
              <w:numPr>
                <w:ilvl w:val="0"/>
                <w:numId w:val="46"/>
              </w:numPr>
              <w:rPr>
                <w:rFonts w:asciiTheme="minorHAnsi" w:hAnsiTheme="minorHAnsi"/>
                <w:color w:val="000000"/>
                <w:sz w:val="18"/>
                <w:szCs w:val="18"/>
              </w:rPr>
            </w:pPr>
            <w:r w:rsidRPr="00D473B9">
              <w:rPr>
                <w:rFonts w:asciiTheme="minorHAnsi" w:hAnsiTheme="minorHAnsi"/>
                <w:b/>
                <w:color w:val="000000"/>
                <w:sz w:val="18"/>
                <w:szCs w:val="18"/>
              </w:rPr>
              <w:t>develop</w:t>
            </w:r>
            <w:r w:rsidRPr="00D473B9">
              <w:rPr>
                <w:rFonts w:asciiTheme="minorHAnsi" w:hAnsiTheme="minorHAnsi"/>
                <w:color w:val="000000"/>
                <w:sz w:val="18"/>
                <w:szCs w:val="18"/>
              </w:rPr>
              <w:t xml:space="preserve"> some aspects of the user interface of a solution using story boards and mock-ups.</w:t>
            </w:r>
          </w:p>
          <w:p w:rsidR="0057061A" w:rsidRPr="00BD6CEB"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D6CEB">
              <w:rPr>
                <w:rFonts w:asciiTheme="minorHAnsi" w:hAnsiTheme="minorHAnsi"/>
                <w:i/>
                <w:color w:val="1F497D" w:themeColor="text2"/>
                <w:sz w:val="16"/>
                <w:szCs w:val="16"/>
              </w:rPr>
              <w:t>Mocking up the product design of an app for people with disability – low fidelity.</w:t>
            </w:r>
          </w:p>
          <w:p w:rsidR="0057061A" w:rsidRPr="00D473B9" w:rsidRDefault="0057061A" w:rsidP="0057061A">
            <w:pPr>
              <w:rPr>
                <w:rFonts w:asciiTheme="minorHAnsi" w:hAnsiTheme="minorHAnsi"/>
                <w:sz w:val="18"/>
                <w:szCs w:val="18"/>
              </w:rPr>
            </w:pPr>
          </w:p>
          <w:p w:rsidR="001C5DBE" w:rsidRPr="00DC12E7" w:rsidRDefault="0057061A" w:rsidP="00DC12E7">
            <w:pPr>
              <w:pStyle w:val="ListParagraph"/>
              <w:numPr>
                <w:ilvl w:val="0"/>
                <w:numId w:val="46"/>
              </w:numPr>
              <w:rPr>
                <w:rFonts w:asciiTheme="minorHAnsi" w:hAnsiTheme="minorHAnsi"/>
                <w:sz w:val="18"/>
                <w:szCs w:val="18"/>
              </w:rPr>
            </w:pPr>
            <w:r w:rsidRPr="00DC12E7">
              <w:rPr>
                <w:rFonts w:asciiTheme="minorHAnsi" w:hAnsiTheme="minorHAnsi"/>
                <w:b/>
                <w:color w:val="000000"/>
                <w:sz w:val="18"/>
                <w:szCs w:val="18"/>
              </w:rPr>
              <w:t>explain</w:t>
            </w:r>
            <w:r w:rsidRPr="00DC12E7">
              <w:rPr>
                <w:rFonts w:asciiTheme="minorHAnsi" w:hAnsiTheme="minorHAnsi"/>
                <w:color w:val="000000"/>
                <w:sz w:val="18"/>
                <w:szCs w:val="18"/>
              </w:rPr>
              <w:t xml:space="preserve"> similar digital systems and existing user interfaces, assessing whether their elements can be reused.</w:t>
            </w:r>
          </w:p>
          <w:p w:rsidR="00DC12E7" w:rsidRDefault="00DC12E7" w:rsidP="00DC12E7">
            <w:pPr>
              <w:ind w:left="50"/>
              <w:rPr>
                <w:rFonts w:asciiTheme="minorHAnsi" w:hAnsiTheme="minorHAnsi"/>
                <w:sz w:val="18"/>
                <w:szCs w:val="18"/>
              </w:rPr>
            </w:pPr>
          </w:p>
          <w:p w:rsidR="00DC12E7" w:rsidRPr="00DC12E7" w:rsidRDefault="00DC12E7" w:rsidP="00DC12E7">
            <w:pPr>
              <w:ind w:left="50"/>
              <w:rPr>
                <w:rFonts w:asciiTheme="minorHAnsi" w:hAnsiTheme="minorHAnsi"/>
                <w:sz w:val="18"/>
                <w:szCs w:val="18"/>
              </w:rPr>
            </w:pPr>
          </w:p>
          <w:p w:rsidR="00DC12E7" w:rsidRPr="00DC12E7" w:rsidRDefault="00DC12E7" w:rsidP="00DC12E7">
            <w:pPr>
              <w:ind w:left="50"/>
              <w:rPr>
                <w:rFonts w:asciiTheme="minorHAnsi" w:hAnsiTheme="minorHAnsi"/>
                <w:sz w:val="18"/>
                <w:szCs w:val="18"/>
              </w:rPr>
            </w:pPr>
          </w:p>
        </w:tc>
        <w:tc>
          <w:tcPr>
            <w:tcW w:w="3788" w:type="dxa"/>
            <w:shd w:val="clear" w:color="auto" w:fill="auto"/>
          </w:tcPr>
          <w:p w:rsidR="0057061A" w:rsidRPr="00D473B9" w:rsidRDefault="0057061A" w:rsidP="0057061A">
            <w:pPr>
              <w:ind w:left="50"/>
              <w:rPr>
                <w:rFonts w:asciiTheme="minorHAnsi" w:hAnsiTheme="minorHAnsi"/>
                <w:b/>
                <w:color w:val="000000"/>
                <w:sz w:val="18"/>
                <w:szCs w:val="18"/>
              </w:rPr>
            </w:pPr>
            <w:r w:rsidRPr="00D473B9">
              <w:rPr>
                <w:rFonts w:asciiTheme="minorHAnsi" w:hAnsiTheme="minorHAnsi"/>
                <w:b/>
                <w:color w:val="000000"/>
                <w:sz w:val="18"/>
                <w:szCs w:val="18"/>
              </w:rPr>
              <w:t>Independently, students can:</w:t>
            </w:r>
          </w:p>
          <w:p w:rsidR="0057061A" w:rsidRPr="00D473B9" w:rsidRDefault="0057061A" w:rsidP="0057061A">
            <w:pPr>
              <w:ind w:left="50"/>
              <w:rPr>
                <w:rFonts w:asciiTheme="minorHAnsi" w:hAnsiTheme="minorHAnsi"/>
                <w:b/>
                <w:color w:val="000000"/>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sz w:val="18"/>
                <w:szCs w:val="18"/>
              </w:rPr>
              <w:t>develop</w:t>
            </w:r>
            <w:r w:rsidRPr="00D473B9">
              <w:rPr>
                <w:rFonts w:asciiTheme="minorHAnsi" w:hAnsiTheme="minorHAnsi"/>
                <w:sz w:val="18"/>
                <w:szCs w:val="18"/>
              </w:rPr>
              <w:t xml:space="preserve"> aspects of the user interface of a solution using story boards and mock-ups.</w:t>
            </w:r>
          </w:p>
          <w:p w:rsidR="0057061A" w:rsidRPr="00BD6CEB"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D6CEB">
              <w:rPr>
                <w:rFonts w:asciiTheme="minorHAnsi" w:hAnsiTheme="minorHAnsi"/>
                <w:i/>
                <w:color w:val="1F497D" w:themeColor="text2"/>
                <w:sz w:val="16"/>
                <w:szCs w:val="16"/>
              </w:rPr>
              <w:t>Mocking up the product design of an app for people with disability – low fidelity.</w:t>
            </w:r>
          </w:p>
          <w:p w:rsidR="0057061A" w:rsidRPr="00D473B9" w:rsidRDefault="0057061A" w:rsidP="0057061A">
            <w:pPr>
              <w:rPr>
                <w:rFonts w:asciiTheme="minorHAnsi" w:hAnsiTheme="minorHAnsi"/>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 xml:space="preserve">discuss </w:t>
            </w:r>
            <w:r w:rsidRPr="00D473B9">
              <w:rPr>
                <w:rFonts w:asciiTheme="minorHAnsi" w:hAnsiTheme="minorHAnsi"/>
                <w:color w:val="000000"/>
                <w:sz w:val="18"/>
                <w:szCs w:val="18"/>
              </w:rPr>
              <w:t>similar digital systems and existing user interfaces, assessing whether their elements can be reused</w:t>
            </w:r>
            <w:r w:rsidR="00A519DE">
              <w:rPr>
                <w:rFonts w:asciiTheme="minorHAnsi" w:hAnsiTheme="minorHAnsi"/>
                <w:color w:val="000000"/>
                <w:sz w:val="18"/>
                <w:szCs w:val="18"/>
              </w:rPr>
              <w:t>.</w:t>
            </w:r>
          </w:p>
        </w:tc>
        <w:tc>
          <w:tcPr>
            <w:tcW w:w="3789" w:type="dxa"/>
            <w:shd w:val="clear" w:color="auto" w:fill="auto"/>
          </w:tcPr>
          <w:p w:rsidR="0057061A" w:rsidRDefault="0057061A" w:rsidP="0057061A">
            <w:pPr>
              <w:rPr>
                <w:rFonts w:asciiTheme="minorHAnsi" w:hAnsiTheme="minorHAnsi"/>
                <w:b/>
                <w:sz w:val="18"/>
                <w:szCs w:val="18"/>
              </w:rPr>
            </w:pPr>
            <w:r w:rsidRPr="00D473B9">
              <w:rPr>
                <w:rFonts w:asciiTheme="minorHAnsi" w:hAnsiTheme="minorHAnsi"/>
                <w:b/>
                <w:sz w:val="18"/>
                <w:szCs w:val="18"/>
              </w:rPr>
              <w:t>Independently and consistently students can:</w:t>
            </w:r>
          </w:p>
          <w:p w:rsidR="0057061A" w:rsidRPr="00D473B9" w:rsidRDefault="0057061A" w:rsidP="0057061A">
            <w:pPr>
              <w:rPr>
                <w:rFonts w:asciiTheme="minorHAnsi" w:hAnsiTheme="minorHAnsi"/>
                <w:b/>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 xml:space="preserve">create </w:t>
            </w:r>
            <w:r w:rsidRPr="00D473B9">
              <w:rPr>
                <w:rFonts w:asciiTheme="minorHAnsi" w:hAnsiTheme="minorHAnsi"/>
                <w:color w:val="000000"/>
                <w:sz w:val="18"/>
                <w:szCs w:val="18"/>
              </w:rPr>
              <w:t>the user interface of a solution using story boards and mock-ups.</w:t>
            </w:r>
          </w:p>
          <w:p w:rsidR="0057061A" w:rsidRPr="00BD6CEB"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BD6CEB">
              <w:rPr>
                <w:rFonts w:asciiTheme="minorHAnsi" w:hAnsiTheme="minorHAnsi"/>
                <w:i/>
                <w:color w:val="1F497D" w:themeColor="text2"/>
                <w:sz w:val="16"/>
                <w:szCs w:val="16"/>
              </w:rPr>
              <w:t>Mocking up the product design of an app for people with disability – low fidelity.</w:t>
            </w:r>
          </w:p>
          <w:p w:rsidR="0057061A" w:rsidRPr="00D473B9" w:rsidRDefault="0057061A" w:rsidP="0057061A">
            <w:pPr>
              <w:rPr>
                <w:rFonts w:asciiTheme="minorHAnsi" w:hAnsiTheme="minorHAnsi"/>
                <w:sz w:val="18"/>
                <w:szCs w:val="18"/>
              </w:rPr>
            </w:pPr>
          </w:p>
          <w:p w:rsidR="0057061A" w:rsidRPr="00D473B9" w:rsidRDefault="0057061A" w:rsidP="0057061A">
            <w:pPr>
              <w:pStyle w:val="ListParagraph"/>
              <w:numPr>
                <w:ilvl w:val="0"/>
                <w:numId w:val="46"/>
              </w:numPr>
              <w:rPr>
                <w:rFonts w:asciiTheme="minorHAnsi" w:hAnsiTheme="minorHAnsi"/>
                <w:sz w:val="18"/>
                <w:szCs w:val="18"/>
              </w:rPr>
            </w:pPr>
            <w:r w:rsidRPr="00D473B9">
              <w:rPr>
                <w:rFonts w:asciiTheme="minorHAnsi" w:hAnsiTheme="minorHAnsi"/>
                <w:b/>
                <w:color w:val="000000"/>
                <w:sz w:val="18"/>
                <w:szCs w:val="18"/>
              </w:rPr>
              <w:t>compare</w:t>
            </w:r>
            <w:r w:rsidRPr="00D473B9">
              <w:rPr>
                <w:rFonts w:asciiTheme="minorHAnsi" w:hAnsiTheme="minorHAnsi"/>
                <w:color w:val="000000"/>
                <w:sz w:val="18"/>
                <w:szCs w:val="18"/>
              </w:rPr>
              <w:t xml:space="preserve"> similar digital systems and existing user interfaces, assessing whether their elements can be reused.</w:t>
            </w:r>
          </w:p>
        </w:tc>
      </w:tr>
      <w:tr w:rsidR="0057061A" w:rsidRPr="00946AD4" w:rsidTr="00DC12E7">
        <w:trPr>
          <w:cantSplit/>
          <w:trHeight w:val="596"/>
        </w:trPr>
        <w:tc>
          <w:tcPr>
            <w:tcW w:w="3114" w:type="dxa"/>
            <w:gridSpan w:val="2"/>
            <w:shd w:val="clear" w:color="auto" w:fill="C6D9F1" w:themeFill="text2" w:themeFillTint="33"/>
          </w:tcPr>
          <w:p w:rsidR="0057061A" w:rsidRPr="00A55B51" w:rsidRDefault="0057061A" w:rsidP="0057061A">
            <w:pPr>
              <w:ind w:left="50"/>
              <w:rPr>
                <w:rFonts w:asciiTheme="minorHAnsi" w:hAnsiTheme="minorHAnsi"/>
                <w:color w:val="000000"/>
                <w:sz w:val="20"/>
                <w:szCs w:val="20"/>
              </w:rPr>
            </w:pPr>
          </w:p>
        </w:tc>
        <w:tc>
          <w:tcPr>
            <w:tcW w:w="18941" w:type="dxa"/>
            <w:gridSpan w:val="5"/>
            <w:shd w:val="clear" w:color="auto" w:fill="C6D9F1" w:themeFill="text2" w:themeFillTint="33"/>
            <w:vAlign w:val="center"/>
          </w:tcPr>
          <w:p w:rsidR="0057061A" w:rsidRPr="00F5781D" w:rsidRDefault="0057061A" w:rsidP="0057061A">
            <w:pPr>
              <w:rPr>
                <w:rFonts w:asciiTheme="minorHAnsi" w:hAnsiTheme="minorHAnsi"/>
                <w:color w:val="1F497D" w:themeColor="text2"/>
                <w:sz w:val="32"/>
                <w:szCs w:val="32"/>
              </w:rPr>
            </w:pPr>
            <w:r w:rsidRPr="00F5781D">
              <w:rPr>
                <w:rFonts w:asciiTheme="minorHAnsi" w:hAnsiTheme="minorHAnsi"/>
                <w:color w:val="1F497D" w:themeColor="text2"/>
                <w:sz w:val="32"/>
                <w:szCs w:val="32"/>
              </w:rPr>
              <w:t xml:space="preserve">Students </w:t>
            </w:r>
            <w:hyperlink r:id="rId35" w:tooltip="Display the glossary entry for design" w:history="1">
              <w:r w:rsidRPr="00F5781D">
                <w:rPr>
                  <w:rStyle w:val="Hyperlink"/>
                  <w:rFonts w:asciiTheme="minorHAnsi" w:hAnsiTheme="minorHAnsi"/>
                  <w:color w:val="1F497D" w:themeColor="text2"/>
                  <w:sz w:val="32"/>
                  <w:szCs w:val="32"/>
                  <w:u w:val="none"/>
                </w:rPr>
                <w:t>design</w:t>
              </w:r>
            </w:hyperlink>
            <w:r w:rsidRPr="00F5781D">
              <w:rPr>
                <w:rFonts w:asciiTheme="minorHAnsi" w:hAnsiTheme="minorHAnsi"/>
                <w:color w:val="1F497D" w:themeColor="text2"/>
                <w:sz w:val="32"/>
                <w:szCs w:val="32"/>
              </w:rPr>
              <w:t xml:space="preserve"> and </w:t>
            </w:r>
            <w:hyperlink r:id="rId36" w:tooltip="Display the glossary entry for evaluate" w:history="1">
              <w:r w:rsidRPr="00F5781D">
                <w:rPr>
                  <w:rStyle w:val="Hyperlink"/>
                  <w:rFonts w:asciiTheme="minorHAnsi" w:hAnsiTheme="minorHAnsi"/>
                  <w:color w:val="1F497D" w:themeColor="text2"/>
                  <w:sz w:val="32"/>
                  <w:szCs w:val="32"/>
                  <w:u w:val="none"/>
                </w:rPr>
                <w:t>evaluate</w:t>
              </w:r>
            </w:hyperlink>
            <w:r w:rsidRPr="00F5781D">
              <w:rPr>
                <w:rFonts w:asciiTheme="minorHAnsi" w:hAnsiTheme="minorHAnsi"/>
                <w:color w:val="1F497D" w:themeColor="text2"/>
                <w:sz w:val="32"/>
                <w:szCs w:val="32"/>
              </w:rPr>
              <w:t xml:space="preserve"> user experiences and algorithms. Students test and </w:t>
            </w:r>
            <w:hyperlink r:id="rId37" w:tooltip="Display the glossary entry for predict" w:history="1">
              <w:r w:rsidRPr="00F5781D">
                <w:rPr>
                  <w:rStyle w:val="Hyperlink"/>
                  <w:rFonts w:asciiTheme="minorHAnsi" w:hAnsiTheme="minorHAnsi"/>
                  <w:color w:val="1F497D" w:themeColor="text2"/>
                  <w:sz w:val="32"/>
                  <w:szCs w:val="32"/>
                  <w:u w:val="none"/>
                </w:rPr>
                <w:t>predict</w:t>
              </w:r>
            </w:hyperlink>
            <w:r w:rsidRPr="00F5781D">
              <w:rPr>
                <w:rFonts w:asciiTheme="minorHAnsi" w:hAnsiTheme="minorHAnsi"/>
                <w:color w:val="1F497D" w:themeColor="text2"/>
                <w:sz w:val="32"/>
                <w:szCs w:val="32"/>
              </w:rPr>
              <w:t xml:space="preserve"> results and implement digital solutions.</w:t>
            </w:r>
          </w:p>
        </w:tc>
      </w:tr>
      <w:tr w:rsidR="0057061A" w:rsidRPr="00946AD4" w:rsidTr="00A519DE">
        <w:trPr>
          <w:cantSplit/>
          <w:trHeight w:val="1134"/>
        </w:trPr>
        <w:tc>
          <w:tcPr>
            <w:tcW w:w="562" w:type="dxa"/>
            <w:shd w:val="clear" w:color="auto" w:fill="FFFFFF" w:themeFill="background1"/>
            <w:textDirection w:val="btLr"/>
          </w:tcPr>
          <w:p w:rsidR="0057061A" w:rsidRPr="0006655E" w:rsidRDefault="0057061A" w:rsidP="0057061A">
            <w:pPr>
              <w:ind w:left="113" w:right="113"/>
              <w:jc w:val="center"/>
              <w:rPr>
                <w:rFonts w:asciiTheme="minorHAnsi" w:hAnsiTheme="minorHAnsi" w:cstheme="minorHAnsi"/>
                <w:color w:val="000000"/>
                <w:sz w:val="20"/>
                <w:szCs w:val="20"/>
                <w:shd w:val="clear" w:color="auto" w:fill="FFFFFF"/>
              </w:rPr>
            </w:pPr>
            <w:r>
              <w:rPr>
                <w:rFonts w:asciiTheme="minorHAnsi" w:hAnsiTheme="minorHAnsi"/>
                <w:b/>
                <w:color w:val="17365D" w:themeColor="text2" w:themeShade="BF"/>
                <w:sz w:val="16"/>
                <w:szCs w:val="16"/>
              </w:rPr>
              <w:t>PROCESSES AND PRODUCTION SKILLS</w:t>
            </w:r>
          </w:p>
        </w:tc>
        <w:tc>
          <w:tcPr>
            <w:tcW w:w="2552" w:type="dxa"/>
            <w:shd w:val="clear" w:color="auto" w:fill="auto"/>
          </w:tcPr>
          <w:p w:rsidR="0057061A" w:rsidRPr="00235FB4" w:rsidRDefault="0057061A" w:rsidP="0057061A">
            <w:pPr>
              <w:ind w:left="50"/>
              <w:rPr>
                <w:rFonts w:asciiTheme="minorHAnsi" w:hAnsiTheme="minorHAnsi"/>
                <w:color w:val="000000"/>
                <w:sz w:val="20"/>
                <w:szCs w:val="20"/>
              </w:rPr>
            </w:pPr>
            <w:r w:rsidRPr="00235FB4">
              <w:rPr>
                <w:rFonts w:asciiTheme="minorHAnsi" w:hAnsiTheme="minorHAnsi"/>
                <w:color w:val="000000"/>
                <w:sz w:val="20"/>
                <w:szCs w:val="20"/>
              </w:rPr>
              <w:t xml:space="preserve">Design algorithms represented diagrammatically and in </w:t>
            </w:r>
            <w:hyperlink r:id="rId38" w:tooltip="Display the glossary entry for structured English" w:history="1">
              <w:r w:rsidRPr="00235FB4">
                <w:rPr>
                  <w:rStyle w:val="Hyperlink"/>
                  <w:rFonts w:asciiTheme="minorHAnsi" w:hAnsiTheme="minorHAnsi"/>
                  <w:color w:val="A6A6A6" w:themeColor="background1" w:themeShade="A6"/>
                  <w:sz w:val="20"/>
                  <w:szCs w:val="20"/>
                </w:rPr>
                <w:t>structured English</w:t>
              </w:r>
            </w:hyperlink>
            <w:r w:rsidRPr="00235FB4">
              <w:rPr>
                <w:rFonts w:asciiTheme="minorHAnsi" w:hAnsiTheme="minorHAnsi"/>
                <w:color w:val="000000"/>
                <w:sz w:val="20"/>
                <w:szCs w:val="20"/>
              </w:rPr>
              <w:t xml:space="preserve"> and validate algorithms and programs through tracing and test cases </w:t>
            </w:r>
            <w:hyperlink r:id="rId39" w:tooltip="View additional details of ACTDIP040" w:history="1">
              <w:r w:rsidRPr="00235FB4">
                <w:rPr>
                  <w:rStyle w:val="Hyperlink"/>
                  <w:rFonts w:asciiTheme="minorHAnsi" w:hAnsiTheme="minorHAnsi"/>
                  <w:color w:val="A6A6A6" w:themeColor="background1" w:themeShade="A6"/>
                  <w:sz w:val="20"/>
                  <w:szCs w:val="20"/>
                </w:rPr>
                <w:t>(ACTDIP040)</w:t>
              </w:r>
            </w:hyperlink>
          </w:p>
        </w:tc>
        <w:tc>
          <w:tcPr>
            <w:tcW w:w="3788" w:type="dxa"/>
            <w:shd w:val="clear" w:color="auto" w:fill="auto"/>
          </w:tcPr>
          <w:p w:rsidR="0057061A" w:rsidRDefault="0057061A" w:rsidP="0057061A">
            <w:pPr>
              <w:ind w:left="50"/>
              <w:rPr>
                <w:rFonts w:asciiTheme="minorHAnsi" w:hAnsiTheme="minorHAnsi"/>
                <w:b/>
                <w:sz w:val="18"/>
                <w:szCs w:val="18"/>
              </w:rPr>
            </w:pPr>
            <w:r w:rsidRPr="0044501B">
              <w:rPr>
                <w:rFonts w:asciiTheme="minorHAnsi" w:hAnsiTheme="minorHAnsi"/>
                <w:b/>
                <w:sz w:val="18"/>
                <w:szCs w:val="18"/>
              </w:rPr>
              <w:t>With explicit prompts, students can:</w:t>
            </w:r>
          </w:p>
          <w:p w:rsidR="0057061A" w:rsidRPr="0044501B" w:rsidRDefault="0057061A" w:rsidP="0057061A">
            <w:pPr>
              <w:ind w:left="50"/>
              <w:rPr>
                <w:rFonts w:asciiTheme="minorHAnsi" w:hAnsiTheme="minorHAnsi"/>
                <w:b/>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explore</w:t>
            </w:r>
            <w:r w:rsidRPr="0044501B">
              <w:rPr>
                <w:rFonts w:asciiTheme="minorHAnsi" w:hAnsiTheme="minorHAnsi"/>
                <w:color w:val="000000"/>
                <w:sz w:val="18"/>
                <w:szCs w:val="18"/>
              </w:rPr>
              <w:t xml:space="preserve"> simple algorithms to solve problems and </w:t>
            </w:r>
            <w:r w:rsidRPr="0044501B">
              <w:rPr>
                <w:rFonts w:asciiTheme="minorHAnsi" w:hAnsiTheme="minorHAnsi"/>
                <w:b/>
                <w:color w:val="000000"/>
                <w:sz w:val="18"/>
                <w:szCs w:val="18"/>
              </w:rPr>
              <w:t>state</w:t>
            </w:r>
            <w:r w:rsidRPr="0044501B">
              <w:rPr>
                <w:rFonts w:asciiTheme="minorHAnsi" w:hAnsiTheme="minorHAnsi"/>
                <w:color w:val="000000"/>
                <w:sz w:val="18"/>
                <w:szCs w:val="18"/>
              </w:rPr>
              <w:t xml:space="preserve"> simple algorithms using flow charts and structured English.</w:t>
            </w:r>
          </w:p>
          <w:p w:rsidR="0057061A" w:rsidRPr="005F4891"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5F4891">
              <w:rPr>
                <w:rFonts w:asciiTheme="minorHAnsi" w:hAnsiTheme="minorHAnsi"/>
                <w:i/>
                <w:color w:val="1F497D" w:themeColor="text2"/>
                <w:sz w:val="16"/>
                <w:szCs w:val="16"/>
              </w:rPr>
              <w:t>START, END, IF and UNTIL.</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recognise</w:t>
            </w:r>
            <w:r w:rsidRPr="0044501B">
              <w:rPr>
                <w:rFonts w:asciiTheme="minorHAnsi" w:hAnsiTheme="minorHAnsi"/>
                <w:color w:val="000000"/>
                <w:sz w:val="18"/>
                <w:szCs w:val="18"/>
              </w:rPr>
              <w:t xml:space="preserve"> that different algorithms can solve a problem with different trade-offs.</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recognise</w:t>
            </w:r>
            <w:r w:rsidRPr="0044501B">
              <w:rPr>
                <w:rFonts w:asciiTheme="minorHAnsi" w:hAnsiTheme="minorHAnsi"/>
                <w:color w:val="000000"/>
                <w:sz w:val="18"/>
                <w:szCs w:val="18"/>
              </w:rPr>
              <w:t xml:space="preserve"> that algorithms can be used to predict results.</w:t>
            </w:r>
          </w:p>
          <w:p w:rsidR="0057061A" w:rsidRPr="00F5781D" w:rsidRDefault="00A519DE" w:rsidP="0057061A">
            <w:pPr>
              <w:rPr>
                <w:rFonts w:asciiTheme="minorHAnsi" w:hAnsiTheme="minorHAnsi"/>
                <w:i/>
                <w:color w:val="1F497D" w:themeColor="text2"/>
                <w:sz w:val="16"/>
                <w:szCs w:val="16"/>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Desk checking or using an interactive debugging tool.</w:t>
            </w:r>
          </w:p>
          <w:p w:rsidR="0057061A" w:rsidRPr="0044501B" w:rsidRDefault="0057061A" w:rsidP="0057061A">
            <w:pPr>
              <w:rPr>
                <w:rFonts w:asciiTheme="minorHAnsi" w:hAnsiTheme="minorHAnsi"/>
                <w:sz w:val="18"/>
                <w:szCs w:val="18"/>
              </w:rPr>
            </w:pPr>
          </w:p>
        </w:tc>
        <w:tc>
          <w:tcPr>
            <w:tcW w:w="3788" w:type="dxa"/>
            <w:shd w:val="clear" w:color="auto" w:fill="auto"/>
          </w:tcPr>
          <w:p w:rsidR="0057061A" w:rsidRPr="0044501B" w:rsidRDefault="0057061A" w:rsidP="0057061A">
            <w:pPr>
              <w:ind w:left="50"/>
              <w:rPr>
                <w:rFonts w:asciiTheme="minorHAnsi" w:hAnsiTheme="minorHAnsi"/>
                <w:b/>
                <w:sz w:val="18"/>
                <w:szCs w:val="18"/>
              </w:rPr>
            </w:pPr>
            <w:r w:rsidRPr="0044501B">
              <w:rPr>
                <w:rFonts w:asciiTheme="minorHAnsi" w:hAnsiTheme="minorHAnsi"/>
                <w:b/>
                <w:sz w:val="18"/>
                <w:szCs w:val="18"/>
              </w:rPr>
              <w:t>With prompts, students can:</w:t>
            </w:r>
          </w:p>
          <w:p w:rsidR="0057061A" w:rsidRPr="0044501B" w:rsidRDefault="0057061A" w:rsidP="0057061A">
            <w:pPr>
              <w:ind w:left="50"/>
              <w:rPr>
                <w:rFonts w:asciiTheme="minorHAnsi" w:hAnsiTheme="minorHAnsi"/>
                <w:b/>
                <w:sz w:val="18"/>
                <w:szCs w:val="18"/>
              </w:rPr>
            </w:pPr>
            <w:r w:rsidRPr="0044501B">
              <w:rPr>
                <w:rFonts w:asciiTheme="minorHAnsi" w:hAnsiTheme="minorHAnsi"/>
                <w:b/>
                <w:sz w:val="18"/>
                <w:szCs w:val="18"/>
              </w:rPr>
              <w:t xml:space="preserve"> </w:t>
            </w: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 xml:space="preserve">explore </w:t>
            </w:r>
            <w:r w:rsidRPr="0044501B">
              <w:rPr>
                <w:rFonts w:asciiTheme="minorHAnsi" w:hAnsiTheme="minorHAnsi"/>
                <w:color w:val="000000"/>
                <w:sz w:val="18"/>
                <w:szCs w:val="18"/>
              </w:rPr>
              <w:t xml:space="preserve">simple algorithms to solve real-world problems and </w:t>
            </w:r>
            <w:r w:rsidRPr="0044501B">
              <w:rPr>
                <w:rFonts w:asciiTheme="minorHAnsi" w:hAnsiTheme="minorHAnsi"/>
                <w:b/>
                <w:color w:val="000000"/>
                <w:sz w:val="18"/>
                <w:szCs w:val="18"/>
              </w:rPr>
              <w:t>state</w:t>
            </w:r>
            <w:r w:rsidRPr="0044501B">
              <w:rPr>
                <w:rFonts w:asciiTheme="minorHAnsi" w:hAnsiTheme="minorHAnsi"/>
                <w:color w:val="000000"/>
                <w:sz w:val="18"/>
                <w:szCs w:val="18"/>
              </w:rPr>
              <w:t xml:space="preserve"> algorithms using flow charts and structured English.</w:t>
            </w:r>
          </w:p>
          <w:p w:rsidR="0057061A" w:rsidRPr="005F4891"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5F4891">
              <w:rPr>
                <w:rFonts w:asciiTheme="minorHAnsi" w:hAnsiTheme="minorHAnsi"/>
                <w:i/>
                <w:color w:val="1F497D" w:themeColor="text2"/>
                <w:sz w:val="16"/>
                <w:szCs w:val="16"/>
              </w:rPr>
              <w:t>START, END, IF and UNTIL.</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recognise</w:t>
            </w:r>
            <w:r w:rsidRPr="0044501B">
              <w:rPr>
                <w:rFonts w:asciiTheme="minorHAnsi" w:hAnsiTheme="minorHAnsi"/>
                <w:color w:val="000000"/>
                <w:sz w:val="18"/>
                <w:szCs w:val="18"/>
              </w:rPr>
              <w:t xml:space="preserve"> and </w:t>
            </w:r>
            <w:r w:rsidRPr="0044501B">
              <w:rPr>
                <w:rFonts w:asciiTheme="minorHAnsi" w:hAnsiTheme="minorHAnsi"/>
                <w:b/>
                <w:color w:val="000000"/>
                <w:sz w:val="18"/>
                <w:szCs w:val="18"/>
              </w:rPr>
              <w:t>show</w:t>
            </w:r>
            <w:r w:rsidRPr="0044501B">
              <w:rPr>
                <w:rFonts w:asciiTheme="minorHAnsi" w:hAnsiTheme="minorHAnsi"/>
                <w:color w:val="000000"/>
                <w:sz w:val="18"/>
                <w:szCs w:val="18"/>
              </w:rPr>
              <w:t xml:space="preserve"> basic recognition that different algorithms can solve a problem with different trade-offs.</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identify</w:t>
            </w:r>
            <w:r w:rsidRPr="0044501B">
              <w:rPr>
                <w:rFonts w:asciiTheme="minorHAnsi" w:hAnsiTheme="minorHAnsi"/>
                <w:color w:val="000000"/>
                <w:sz w:val="18"/>
                <w:szCs w:val="18"/>
              </w:rPr>
              <w:t xml:space="preserve"> some algorithms to predict results and </w:t>
            </w:r>
            <w:r w:rsidRPr="0044501B">
              <w:rPr>
                <w:rFonts w:asciiTheme="minorHAnsi" w:hAnsiTheme="minorHAnsi"/>
                <w:b/>
                <w:color w:val="000000"/>
                <w:sz w:val="18"/>
                <w:szCs w:val="18"/>
              </w:rPr>
              <w:t>apply</w:t>
            </w:r>
            <w:r w:rsidRPr="0044501B">
              <w:rPr>
                <w:rFonts w:asciiTheme="minorHAnsi" w:hAnsiTheme="minorHAnsi"/>
                <w:color w:val="000000"/>
                <w:sz w:val="18"/>
                <w:szCs w:val="18"/>
              </w:rPr>
              <w:t xml:space="preserve"> this to program state for a given input.</w:t>
            </w:r>
          </w:p>
          <w:p w:rsidR="0057061A" w:rsidRPr="00F5781D" w:rsidRDefault="00A519DE" w:rsidP="0057061A">
            <w:pPr>
              <w:rPr>
                <w:rFonts w:asciiTheme="minorHAnsi" w:hAnsiTheme="minorHAnsi"/>
                <w:i/>
                <w:color w:val="1F497D" w:themeColor="text2"/>
                <w:sz w:val="16"/>
                <w:szCs w:val="16"/>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Desk checking or using an interactive debugging tool.</w:t>
            </w:r>
          </w:p>
          <w:p w:rsidR="0057061A" w:rsidRPr="005F4891" w:rsidRDefault="0057061A" w:rsidP="0057061A">
            <w:pPr>
              <w:rPr>
                <w:rFonts w:asciiTheme="minorHAnsi" w:hAnsiTheme="minorHAnsi"/>
                <w:color w:val="000000"/>
                <w:sz w:val="16"/>
                <w:szCs w:val="16"/>
              </w:rPr>
            </w:pPr>
          </w:p>
        </w:tc>
        <w:tc>
          <w:tcPr>
            <w:tcW w:w="3788" w:type="dxa"/>
            <w:shd w:val="clear" w:color="auto" w:fill="FFFFFF" w:themeFill="background1"/>
          </w:tcPr>
          <w:p w:rsidR="0057061A" w:rsidRPr="0044501B" w:rsidRDefault="0057061A" w:rsidP="0057061A">
            <w:pPr>
              <w:ind w:left="50"/>
              <w:rPr>
                <w:rFonts w:asciiTheme="minorHAnsi" w:hAnsiTheme="minorHAnsi"/>
                <w:b/>
                <w:color w:val="000000"/>
                <w:sz w:val="18"/>
                <w:szCs w:val="18"/>
              </w:rPr>
            </w:pPr>
            <w:r w:rsidRPr="0044501B">
              <w:rPr>
                <w:rFonts w:asciiTheme="minorHAnsi" w:hAnsiTheme="minorHAnsi"/>
                <w:b/>
                <w:color w:val="000000"/>
                <w:sz w:val="18"/>
                <w:szCs w:val="18"/>
              </w:rPr>
              <w:t>Independently, students can:</w:t>
            </w:r>
          </w:p>
          <w:p w:rsidR="0057061A" w:rsidRPr="0044501B" w:rsidRDefault="0057061A" w:rsidP="0057061A">
            <w:pPr>
              <w:ind w:left="50"/>
              <w:rPr>
                <w:rFonts w:asciiTheme="minorHAnsi" w:hAnsiTheme="minorHAnsi"/>
                <w:b/>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design and evaluate</w:t>
            </w:r>
            <w:r w:rsidRPr="0044501B">
              <w:rPr>
                <w:rFonts w:asciiTheme="minorHAnsi" w:hAnsiTheme="minorHAnsi"/>
                <w:color w:val="000000"/>
                <w:sz w:val="18"/>
                <w:szCs w:val="18"/>
              </w:rPr>
              <w:t xml:space="preserve"> algorithms to solve real-world problems and </w:t>
            </w:r>
            <w:r w:rsidRPr="0044501B">
              <w:rPr>
                <w:rFonts w:asciiTheme="minorHAnsi" w:hAnsiTheme="minorHAnsi"/>
                <w:b/>
                <w:color w:val="000000"/>
                <w:sz w:val="18"/>
                <w:szCs w:val="18"/>
              </w:rPr>
              <w:t xml:space="preserve">describes </w:t>
            </w:r>
            <w:r w:rsidRPr="0044501B">
              <w:rPr>
                <w:rFonts w:asciiTheme="minorHAnsi" w:hAnsiTheme="minorHAnsi"/>
                <w:color w:val="000000"/>
                <w:sz w:val="18"/>
                <w:szCs w:val="18"/>
              </w:rPr>
              <w:t>algorithms using flow charts and structured English.</w:t>
            </w:r>
          </w:p>
          <w:p w:rsidR="0057061A" w:rsidRPr="005F4891"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5F4891">
              <w:rPr>
                <w:rFonts w:asciiTheme="minorHAnsi" w:hAnsiTheme="minorHAnsi"/>
                <w:i/>
                <w:color w:val="1F497D" w:themeColor="text2"/>
                <w:sz w:val="16"/>
                <w:szCs w:val="16"/>
              </w:rPr>
              <w:t>START, END, IF and UNTIL.</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recognise</w:t>
            </w:r>
            <w:r w:rsidRPr="0044501B">
              <w:rPr>
                <w:rFonts w:asciiTheme="minorHAnsi" w:hAnsiTheme="minorHAnsi"/>
                <w:color w:val="000000"/>
                <w:sz w:val="18"/>
                <w:szCs w:val="18"/>
              </w:rPr>
              <w:t xml:space="preserve"> that different algorithms can solve a problem with different trade-offs.</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identify</w:t>
            </w:r>
            <w:r w:rsidRPr="0044501B">
              <w:rPr>
                <w:rFonts w:asciiTheme="minorHAnsi" w:hAnsiTheme="minorHAnsi"/>
                <w:color w:val="000000"/>
                <w:sz w:val="18"/>
                <w:szCs w:val="18"/>
              </w:rPr>
              <w:t xml:space="preserve"> and </w:t>
            </w:r>
            <w:r w:rsidRPr="0044501B">
              <w:rPr>
                <w:rFonts w:asciiTheme="minorHAnsi" w:hAnsiTheme="minorHAnsi"/>
                <w:b/>
                <w:color w:val="000000"/>
                <w:sz w:val="18"/>
                <w:szCs w:val="18"/>
              </w:rPr>
              <w:t>define</w:t>
            </w:r>
            <w:r w:rsidRPr="0044501B">
              <w:rPr>
                <w:rFonts w:asciiTheme="minorHAnsi" w:hAnsiTheme="minorHAnsi"/>
                <w:color w:val="000000"/>
                <w:sz w:val="18"/>
                <w:szCs w:val="18"/>
              </w:rPr>
              <w:t xml:space="preserve"> some algorithms to predict results and </w:t>
            </w:r>
            <w:r w:rsidRPr="0044501B">
              <w:rPr>
                <w:rFonts w:asciiTheme="minorHAnsi" w:hAnsiTheme="minorHAnsi"/>
                <w:b/>
                <w:color w:val="000000"/>
                <w:sz w:val="18"/>
                <w:szCs w:val="18"/>
              </w:rPr>
              <w:t>apply</w:t>
            </w:r>
            <w:r w:rsidRPr="0044501B">
              <w:rPr>
                <w:rFonts w:asciiTheme="minorHAnsi" w:hAnsiTheme="minorHAnsi"/>
                <w:color w:val="000000"/>
                <w:sz w:val="18"/>
                <w:szCs w:val="18"/>
              </w:rPr>
              <w:t xml:space="preserve"> this to program state for a given input.</w:t>
            </w:r>
          </w:p>
          <w:p w:rsidR="0057061A" w:rsidRPr="00F5781D" w:rsidRDefault="00A519DE" w:rsidP="0057061A">
            <w:pPr>
              <w:ind w:left="50"/>
              <w:rPr>
                <w:rFonts w:asciiTheme="minorHAnsi" w:hAnsiTheme="minorHAnsi"/>
                <w:i/>
                <w:color w:val="000000"/>
                <w:sz w:val="16"/>
                <w:szCs w:val="16"/>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Desk checking or using an interactive debugging tool.</w:t>
            </w:r>
          </w:p>
        </w:tc>
        <w:tc>
          <w:tcPr>
            <w:tcW w:w="3788" w:type="dxa"/>
            <w:shd w:val="clear" w:color="auto" w:fill="auto"/>
          </w:tcPr>
          <w:p w:rsidR="0057061A" w:rsidRPr="0044501B" w:rsidRDefault="0057061A" w:rsidP="0057061A">
            <w:pPr>
              <w:ind w:left="50"/>
              <w:rPr>
                <w:rFonts w:asciiTheme="minorHAnsi" w:hAnsiTheme="minorHAnsi"/>
                <w:b/>
                <w:color w:val="000000"/>
                <w:sz w:val="18"/>
                <w:szCs w:val="18"/>
              </w:rPr>
            </w:pPr>
            <w:r w:rsidRPr="0044501B">
              <w:rPr>
                <w:rFonts w:asciiTheme="minorHAnsi" w:hAnsiTheme="minorHAnsi"/>
                <w:b/>
                <w:color w:val="000000"/>
                <w:sz w:val="18"/>
                <w:szCs w:val="18"/>
              </w:rPr>
              <w:t>Independently, students can:</w:t>
            </w:r>
          </w:p>
          <w:p w:rsidR="0057061A" w:rsidRPr="0044501B" w:rsidRDefault="0057061A" w:rsidP="0057061A">
            <w:pPr>
              <w:ind w:left="50"/>
              <w:rPr>
                <w:rFonts w:asciiTheme="minorHAnsi" w:hAnsiTheme="minorHAnsi"/>
                <w:b/>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design</w:t>
            </w:r>
            <w:r w:rsidRPr="0044501B">
              <w:rPr>
                <w:rFonts w:asciiTheme="minorHAnsi" w:hAnsiTheme="minorHAnsi"/>
                <w:color w:val="000000"/>
                <w:sz w:val="18"/>
                <w:szCs w:val="18"/>
              </w:rPr>
              <w:t xml:space="preserve"> </w:t>
            </w:r>
            <w:r w:rsidRPr="0044501B">
              <w:rPr>
                <w:rFonts w:asciiTheme="minorHAnsi" w:hAnsiTheme="minorHAnsi"/>
                <w:b/>
                <w:color w:val="000000"/>
                <w:sz w:val="18"/>
                <w:szCs w:val="18"/>
              </w:rPr>
              <w:t xml:space="preserve">and evaluate </w:t>
            </w:r>
            <w:r w:rsidRPr="0044501B">
              <w:rPr>
                <w:rFonts w:asciiTheme="minorHAnsi" w:hAnsiTheme="minorHAnsi"/>
                <w:color w:val="000000"/>
                <w:sz w:val="18"/>
                <w:szCs w:val="18"/>
              </w:rPr>
              <w:t xml:space="preserve">algorithms to solve real-world problems and </w:t>
            </w:r>
            <w:r w:rsidRPr="0044501B">
              <w:rPr>
                <w:rFonts w:asciiTheme="minorHAnsi" w:hAnsiTheme="minorHAnsi"/>
                <w:b/>
                <w:color w:val="000000"/>
                <w:sz w:val="18"/>
                <w:szCs w:val="18"/>
              </w:rPr>
              <w:t>describes</w:t>
            </w:r>
            <w:r w:rsidRPr="0044501B">
              <w:rPr>
                <w:rFonts w:asciiTheme="minorHAnsi" w:hAnsiTheme="minorHAnsi"/>
                <w:color w:val="000000"/>
                <w:sz w:val="18"/>
                <w:szCs w:val="18"/>
              </w:rPr>
              <w:t xml:space="preserve"> algorithms using flow charts and structured English.</w:t>
            </w:r>
          </w:p>
          <w:p w:rsidR="0057061A" w:rsidRPr="005F4891"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5F4891">
              <w:rPr>
                <w:rFonts w:asciiTheme="minorHAnsi" w:hAnsiTheme="minorHAnsi"/>
                <w:i/>
                <w:color w:val="1F497D" w:themeColor="text2"/>
                <w:sz w:val="16"/>
                <w:szCs w:val="16"/>
              </w:rPr>
              <w:t>START, END, IF and UNTIL.</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 xml:space="preserve">recognise </w:t>
            </w:r>
            <w:r w:rsidRPr="0044501B">
              <w:rPr>
                <w:rFonts w:asciiTheme="minorHAnsi" w:hAnsiTheme="minorHAnsi"/>
                <w:color w:val="000000"/>
                <w:sz w:val="18"/>
                <w:szCs w:val="18"/>
              </w:rPr>
              <w:t xml:space="preserve">and </w:t>
            </w:r>
            <w:r w:rsidRPr="0044501B">
              <w:rPr>
                <w:rFonts w:asciiTheme="minorHAnsi" w:hAnsiTheme="minorHAnsi"/>
                <w:b/>
                <w:color w:val="000000"/>
                <w:sz w:val="18"/>
                <w:szCs w:val="18"/>
              </w:rPr>
              <w:t xml:space="preserve">apply </w:t>
            </w:r>
            <w:r w:rsidRPr="0044501B">
              <w:rPr>
                <w:rFonts w:asciiTheme="minorHAnsi" w:hAnsiTheme="minorHAnsi"/>
                <w:color w:val="000000"/>
                <w:sz w:val="18"/>
                <w:szCs w:val="18"/>
              </w:rPr>
              <w:t>different algorithms to solve a problem with different trade-offs</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trace</w:t>
            </w:r>
            <w:r w:rsidRPr="0044501B">
              <w:rPr>
                <w:rFonts w:asciiTheme="minorHAnsi" w:hAnsiTheme="minorHAnsi"/>
                <w:color w:val="000000"/>
                <w:sz w:val="18"/>
                <w:szCs w:val="18"/>
              </w:rPr>
              <w:t xml:space="preserve"> some algorithms to predict results and can program state for a given input with some success.</w:t>
            </w:r>
          </w:p>
          <w:p w:rsidR="001C5DBE" w:rsidRDefault="00A519DE" w:rsidP="0057061A">
            <w:pPr>
              <w:rPr>
                <w:rFonts w:asciiTheme="minorHAnsi" w:hAnsiTheme="minorHAnsi"/>
                <w:i/>
                <w:color w:val="1F497D" w:themeColor="text2"/>
                <w:sz w:val="16"/>
                <w:szCs w:val="16"/>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Desk checking or using an interactive debugging tool.</w:t>
            </w:r>
          </w:p>
          <w:p w:rsidR="00DC12E7" w:rsidRDefault="00DC12E7" w:rsidP="0057061A">
            <w:pPr>
              <w:rPr>
                <w:rFonts w:asciiTheme="minorHAnsi" w:hAnsiTheme="minorHAnsi"/>
                <w:i/>
                <w:color w:val="1F497D" w:themeColor="text2"/>
                <w:sz w:val="16"/>
                <w:szCs w:val="16"/>
              </w:rPr>
            </w:pPr>
          </w:p>
          <w:p w:rsidR="00DC12E7" w:rsidRDefault="00DC12E7" w:rsidP="0057061A">
            <w:pPr>
              <w:rPr>
                <w:rFonts w:asciiTheme="minorHAnsi" w:hAnsiTheme="minorHAnsi"/>
                <w:i/>
                <w:color w:val="1F497D" w:themeColor="text2"/>
                <w:sz w:val="16"/>
                <w:szCs w:val="16"/>
              </w:rPr>
            </w:pPr>
          </w:p>
          <w:p w:rsidR="00DC12E7" w:rsidRPr="00DC12E7" w:rsidRDefault="00DC12E7" w:rsidP="0057061A">
            <w:pPr>
              <w:rPr>
                <w:rFonts w:asciiTheme="minorHAnsi" w:hAnsiTheme="minorHAnsi"/>
                <w:i/>
                <w:color w:val="1F497D" w:themeColor="text2"/>
                <w:sz w:val="16"/>
                <w:szCs w:val="16"/>
              </w:rPr>
            </w:pPr>
          </w:p>
        </w:tc>
        <w:tc>
          <w:tcPr>
            <w:tcW w:w="3789" w:type="dxa"/>
            <w:shd w:val="clear" w:color="auto" w:fill="auto"/>
          </w:tcPr>
          <w:p w:rsidR="0057061A" w:rsidRDefault="0057061A" w:rsidP="0057061A">
            <w:pPr>
              <w:rPr>
                <w:rFonts w:asciiTheme="minorHAnsi" w:hAnsiTheme="minorHAnsi"/>
                <w:b/>
                <w:sz w:val="18"/>
                <w:szCs w:val="18"/>
              </w:rPr>
            </w:pPr>
            <w:r w:rsidRPr="0044501B">
              <w:rPr>
                <w:rFonts w:asciiTheme="minorHAnsi" w:hAnsiTheme="minorHAnsi"/>
                <w:b/>
                <w:sz w:val="18"/>
                <w:szCs w:val="18"/>
              </w:rPr>
              <w:t>Independently and consistently students can:</w:t>
            </w:r>
          </w:p>
          <w:p w:rsidR="0057061A" w:rsidRPr="0044501B" w:rsidRDefault="0057061A" w:rsidP="0057061A">
            <w:pPr>
              <w:rPr>
                <w:rFonts w:asciiTheme="minorHAnsi" w:hAnsiTheme="minorHAnsi"/>
                <w:b/>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design</w:t>
            </w:r>
            <w:r w:rsidRPr="0044501B">
              <w:rPr>
                <w:rFonts w:asciiTheme="minorHAnsi" w:hAnsiTheme="minorHAnsi"/>
                <w:color w:val="000000"/>
                <w:sz w:val="18"/>
                <w:szCs w:val="18"/>
              </w:rPr>
              <w:t xml:space="preserve"> and </w:t>
            </w:r>
            <w:r w:rsidRPr="0044501B">
              <w:rPr>
                <w:rFonts w:asciiTheme="minorHAnsi" w:hAnsiTheme="minorHAnsi"/>
                <w:b/>
                <w:color w:val="000000"/>
                <w:sz w:val="18"/>
                <w:szCs w:val="18"/>
              </w:rPr>
              <w:t>evaluate</w:t>
            </w:r>
            <w:r w:rsidRPr="0044501B">
              <w:rPr>
                <w:rFonts w:asciiTheme="minorHAnsi" w:hAnsiTheme="minorHAnsi"/>
                <w:color w:val="000000"/>
                <w:sz w:val="18"/>
                <w:szCs w:val="18"/>
              </w:rPr>
              <w:t xml:space="preserve"> algorithms to solve real-world problems and </w:t>
            </w:r>
            <w:r w:rsidRPr="0044501B">
              <w:rPr>
                <w:rFonts w:asciiTheme="minorHAnsi" w:hAnsiTheme="minorHAnsi"/>
                <w:b/>
                <w:color w:val="000000"/>
                <w:sz w:val="18"/>
                <w:szCs w:val="18"/>
              </w:rPr>
              <w:t xml:space="preserve">describe and predict </w:t>
            </w:r>
            <w:r w:rsidRPr="0044501B">
              <w:rPr>
                <w:rFonts w:asciiTheme="minorHAnsi" w:hAnsiTheme="minorHAnsi"/>
                <w:color w:val="000000"/>
                <w:sz w:val="18"/>
                <w:szCs w:val="18"/>
              </w:rPr>
              <w:t>the outcomes of</w:t>
            </w:r>
            <w:r w:rsidRPr="0044501B">
              <w:rPr>
                <w:rFonts w:asciiTheme="minorHAnsi" w:hAnsiTheme="minorHAnsi"/>
                <w:b/>
                <w:color w:val="000000"/>
                <w:sz w:val="18"/>
                <w:szCs w:val="18"/>
              </w:rPr>
              <w:t xml:space="preserve"> </w:t>
            </w:r>
            <w:r w:rsidRPr="0044501B">
              <w:rPr>
                <w:rFonts w:asciiTheme="minorHAnsi" w:hAnsiTheme="minorHAnsi"/>
                <w:color w:val="000000"/>
                <w:sz w:val="18"/>
                <w:szCs w:val="18"/>
              </w:rPr>
              <w:t>algorithms using flow charts and structured English.</w:t>
            </w:r>
          </w:p>
          <w:p w:rsidR="0057061A" w:rsidRPr="005F4891"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5F4891">
              <w:rPr>
                <w:rFonts w:asciiTheme="minorHAnsi" w:hAnsiTheme="minorHAnsi"/>
                <w:i/>
                <w:color w:val="1F497D" w:themeColor="text2"/>
                <w:sz w:val="16"/>
                <w:szCs w:val="16"/>
              </w:rPr>
              <w:t>START, END, IF and UNTIL.</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create</w:t>
            </w:r>
            <w:r w:rsidRPr="0044501B">
              <w:rPr>
                <w:rFonts w:asciiTheme="minorHAnsi" w:hAnsiTheme="minorHAnsi"/>
                <w:color w:val="000000"/>
                <w:sz w:val="18"/>
                <w:szCs w:val="18"/>
              </w:rPr>
              <w:t xml:space="preserve"> a variety of algorithms that can solve a problem with different trade-offs.</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trace</w:t>
            </w:r>
            <w:r w:rsidRPr="0044501B">
              <w:rPr>
                <w:rFonts w:asciiTheme="minorHAnsi" w:hAnsiTheme="minorHAnsi"/>
                <w:color w:val="000000"/>
                <w:sz w:val="18"/>
                <w:szCs w:val="18"/>
              </w:rPr>
              <w:t xml:space="preserve"> algorithms to predict results and can repeatedly program state for a given input with success.</w:t>
            </w:r>
          </w:p>
          <w:p w:rsidR="0057061A" w:rsidRPr="00F5781D" w:rsidRDefault="00A519DE" w:rsidP="0057061A">
            <w:pPr>
              <w:rPr>
                <w:rFonts w:asciiTheme="minorHAnsi" w:hAnsiTheme="minorHAnsi"/>
                <w:i/>
                <w:color w:val="000000"/>
                <w:sz w:val="16"/>
                <w:szCs w:val="16"/>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Desk checking or using an interactive debugging tool.</w:t>
            </w:r>
          </w:p>
        </w:tc>
      </w:tr>
      <w:tr w:rsidR="0057061A" w:rsidRPr="00946AD4" w:rsidTr="00A519DE">
        <w:trPr>
          <w:cantSplit/>
          <w:trHeight w:val="562"/>
        </w:trPr>
        <w:tc>
          <w:tcPr>
            <w:tcW w:w="3114" w:type="dxa"/>
            <w:gridSpan w:val="2"/>
            <w:shd w:val="clear" w:color="auto" w:fill="C6D9F1" w:themeFill="text2" w:themeFillTint="33"/>
          </w:tcPr>
          <w:p w:rsidR="0057061A" w:rsidRPr="00A55B51" w:rsidRDefault="0057061A" w:rsidP="0057061A">
            <w:pPr>
              <w:ind w:left="50"/>
              <w:rPr>
                <w:rFonts w:asciiTheme="minorHAnsi" w:hAnsiTheme="minorHAnsi"/>
                <w:color w:val="000000"/>
                <w:sz w:val="20"/>
                <w:szCs w:val="20"/>
              </w:rPr>
            </w:pPr>
          </w:p>
        </w:tc>
        <w:tc>
          <w:tcPr>
            <w:tcW w:w="18941" w:type="dxa"/>
            <w:gridSpan w:val="5"/>
            <w:shd w:val="clear" w:color="auto" w:fill="C6D9F1" w:themeFill="text2" w:themeFillTint="33"/>
            <w:vAlign w:val="center"/>
          </w:tcPr>
          <w:p w:rsidR="001C5DBE" w:rsidRPr="0057061A" w:rsidRDefault="0057061A" w:rsidP="00DC12E7">
            <w:pPr>
              <w:rPr>
                <w:rFonts w:asciiTheme="minorHAnsi" w:hAnsiTheme="minorHAnsi"/>
                <w:color w:val="1F497D" w:themeColor="text2"/>
                <w:sz w:val="32"/>
                <w:szCs w:val="32"/>
              </w:rPr>
            </w:pPr>
            <w:r w:rsidRPr="0057061A">
              <w:rPr>
                <w:rFonts w:asciiTheme="minorHAnsi" w:hAnsiTheme="minorHAnsi"/>
                <w:color w:val="1F497D" w:themeColor="text2"/>
                <w:sz w:val="32"/>
                <w:szCs w:val="32"/>
              </w:rPr>
              <w:t xml:space="preserve">Students </w:t>
            </w:r>
            <w:hyperlink r:id="rId40" w:tooltip="Display the glossary entry for design" w:history="1">
              <w:r w:rsidRPr="00F5781D">
                <w:rPr>
                  <w:rStyle w:val="Hyperlink"/>
                  <w:rFonts w:asciiTheme="minorHAnsi" w:hAnsiTheme="minorHAnsi"/>
                  <w:color w:val="1F497D" w:themeColor="text2"/>
                  <w:sz w:val="32"/>
                  <w:szCs w:val="32"/>
                  <w:u w:val="none"/>
                </w:rPr>
                <w:t>design</w:t>
              </w:r>
            </w:hyperlink>
            <w:r w:rsidRPr="0057061A">
              <w:rPr>
                <w:rFonts w:asciiTheme="minorHAnsi" w:hAnsiTheme="minorHAnsi"/>
                <w:color w:val="1F497D" w:themeColor="text2"/>
                <w:sz w:val="32"/>
                <w:szCs w:val="32"/>
              </w:rPr>
              <w:t xml:space="preserve"> and implement modular programs, including an object-oriented program, using algorithms and data structures involving modular functions that reflect the relationships of real-world data and data entities.</w:t>
            </w:r>
          </w:p>
        </w:tc>
      </w:tr>
      <w:tr w:rsidR="0057061A" w:rsidRPr="00946AD4" w:rsidTr="00A519DE">
        <w:trPr>
          <w:cantSplit/>
          <w:trHeight w:val="1134"/>
        </w:trPr>
        <w:tc>
          <w:tcPr>
            <w:tcW w:w="562" w:type="dxa"/>
            <w:shd w:val="clear" w:color="auto" w:fill="FFFFFF" w:themeFill="background1"/>
            <w:textDirection w:val="btLr"/>
          </w:tcPr>
          <w:p w:rsidR="0057061A" w:rsidRPr="0006655E" w:rsidRDefault="0057061A" w:rsidP="0057061A">
            <w:pPr>
              <w:ind w:left="113" w:right="113"/>
              <w:jc w:val="center"/>
              <w:rPr>
                <w:rFonts w:asciiTheme="minorHAnsi" w:hAnsiTheme="minorHAnsi" w:cstheme="minorHAnsi"/>
                <w:color w:val="000000"/>
                <w:sz w:val="20"/>
                <w:szCs w:val="20"/>
                <w:shd w:val="clear" w:color="auto" w:fill="FFFFFF"/>
              </w:rPr>
            </w:pPr>
            <w:r>
              <w:rPr>
                <w:rFonts w:asciiTheme="minorHAnsi" w:hAnsiTheme="minorHAnsi"/>
                <w:b/>
                <w:color w:val="17365D" w:themeColor="text2" w:themeShade="BF"/>
                <w:sz w:val="16"/>
                <w:szCs w:val="16"/>
              </w:rPr>
              <w:t>PROCESSES AND PRODUCTION SKILLS</w:t>
            </w:r>
          </w:p>
        </w:tc>
        <w:tc>
          <w:tcPr>
            <w:tcW w:w="2552" w:type="dxa"/>
            <w:shd w:val="clear" w:color="auto" w:fill="auto"/>
          </w:tcPr>
          <w:p w:rsidR="0057061A" w:rsidRPr="00235FB4" w:rsidRDefault="0057061A" w:rsidP="0057061A">
            <w:pPr>
              <w:ind w:left="50"/>
              <w:rPr>
                <w:rFonts w:asciiTheme="minorHAnsi" w:hAnsiTheme="minorHAnsi"/>
                <w:color w:val="A6A6A6" w:themeColor="background1" w:themeShade="A6"/>
                <w:sz w:val="20"/>
                <w:szCs w:val="20"/>
              </w:rPr>
            </w:pPr>
            <w:r w:rsidRPr="00235FB4">
              <w:rPr>
                <w:rFonts w:asciiTheme="minorHAnsi" w:hAnsiTheme="minorHAnsi"/>
                <w:color w:val="000000"/>
                <w:sz w:val="20"/>
                <w:szCs w:val="20"/>
              </w:rPr>
              <w:t xml:space="preserve">Implement modular programs, applying selected algorithms and </w:t>
            </w:r>
            <w:hyperlink r:id="rId41" w:tooltip="Display the glossary entry for data" w:history="1">
              <w:r w:rsidRPr="00235FB4">
                <w:rPr>
                  <w:rStyle w:val="Hyperlink"/>
                  <w:rFonts w:asciiTheme="minorHAnsi" w:hAnsiTheme="minorHAnsi"/>
                  <w:color w:val="A6A6A6" w:themeColor="background1" w:themeShade="A6"/>
                  <w:sz w:val="20"/>
                  <w:szCs w:val="20"/>
                </w:rPr>
                <w:t>data</w:t>
              </w:r>
            </w:hyperlink>
            <w:r w:rsidRPr="00235FB4">
              <w:rPr>
                <w:rFonts w:asciiTheme="minorHAnsi" w:hAnsiTheme="minorHAnsi"/>
                <w:color w:val="000000"/>
                <w:sz w:val="20"/>
                <w:szCs w:val="20"/>
              </w:rPr>
              <w:t xml:space="preserve"> structures including using an object-oriented programming language </w:t>
            </w:r>
            <w:hyperlink r:id="rId42" w:tooltip="View additional details of ACTDIP041" w:history="1">
              <w:r w:rsidRPr="00235FB4">
                <w:rPr>
                  <w:rStyle w:val="Hyperlink"/>
                  <w:rFonts w:asciiTheme="minorHAnsi" w:hAnsiTheme="minorHAnsi"/>
                  <w:color w:val="A6A6A6" w:themeColor="background1" w:themeShade="A6"/>
                  <w:sz w:val="20"/>
                  <w:szCs w:val="20"/>
                </w:rPr>
                <w:t>(ACTDIP041)</w:t>
              </w:r>
            </w:hyperlink>
            <w:r w:rsidRPr="00235FB4">
              <w:rPr>
                <w:rFonts w:asciiTheme="minorHAnsi" w:hAnsiTheme="minorHAnsi"/>
                <w:color w:val="A6A6A6" w:themeColor="background1" w:themeShade="A6"/>
                <w:sz w:val="20"/>
                <w:szCs w:val="20"/>
              </w:rPr>
              <w:t xml:space="preserve"> </w:t>
            </w:r>
          </w:p>
          <w:p w:rsidR="0057061A" w:rsidRDefault="0057061A" w:rsidP="00F5781D">
            <w:pPr>
              <w:rPr>
                <w:rFonts w:asciiTheme="minorHAnsi" w:hAnsiTheme="minorHAnsi"/>
                <w:color w:val="A6A6A6" w:themeColor="background1" w:themeShade="A6"/>
                <w:sz w:val="18"/>
                <w:szCs w:val="18"/>
              </w:rPr>
            </w:pPr>
          </w:p>
          <w:p w:rsidR="0057061A" w:rsidRPr="0044501B" w:rsidRDefault="0057061A" w:rsidP="0057061A">
            <w:pPr>
              <w:ind w:left="50"/>
              <w:rPr>
                <w:rFonts w:asciiTheme="minorHAnsi" w:hAnsiTheme="minorHAnsi"/>
                <w:sz w:val="18"/>
                <w:szCs w:val="18"/>
              </w:rPr>
            </w:pPr>
          </w:p>
        </w:tc>
        <w:tc>
          <w:tcPr>
            <w:tcW w:w="3788" w:type="dxa"/>
            <w:shd w:val="clear" w:color="auto" w:fill="auto"/>
          </w:tcPr>
          <w:p w:rsidR="0057061A" w:rsidRDefault="0057061A" w:rsidP="0057061A">
            <w:pPr>
              <w:ind w:left="50"/>
              <w:rPr>
                <w:rFonts w:asciiTheme="minorHAnsi" w:hAnsiTheme="minorHAnsi"/>
                <w:b/>
                <w:sz w:val="18"/>
                <w:szCs w:val="18"/>
              </w:rPr>
            </w:pPr>
            <w:r w:rsidRPr="0044501B">
              <w:rPr>
                <w:rFonts w:asciiTheme="minorHAnsi" w:hAnsiTheme="minorHAnsi"/>
                <w:b/>
                <w:sz w:val="18"/>
                <w:szCs w:val="18"/>
              </w:rPr>
              <w:t>With explicit prompts, students can:</w:t>
            </w:r>
          </w:p>
          <w:p w:rsidR="0057061A" w:rsidRPr="0044501B" w:rsidRDefault="0057061A" w:rsidP="0057061A">
            <w:pPr>
              <w:ind w:left="50"/>
              <w:rPr>
                <w:rFonts w:asciiTheme="minorHAnsi" w:hAnsiTheme="minorHAnsi"/>
                <w:b/>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 xml:space="preserve">identify </w:t>
            </w:r>
            <w:r w:rsidRPr="0044501B">
              <w:rPr>
                <w:rFonts w:asciiTheme="minorHAnsi" w:hAnsiTheme="minorHAnsi"/>
                <w:color w:val="000000"/>
                <w:sz w:val="18"/>
                <w:szCs w:val="18"/>
              </w:rPr>
              <w:t>that coding in separate modules can perform discrete functions but collectively meet the needs of the solution.</w:t>
            </w:r>
          </w:p>
          <w:p w:rsidR="0057061A" w:rsidRPr="0044501B" w:rsidRDefault="0057061A" w:rsidP="0057061A">
            <w:pPr>
              <w:rPr>
                <w:rFonts w:asciiTheme="minorHAnsi" w:hAnsiTheme="minorHAnsi"/>
                <w:color w:val="000000"/>
                <w:sz w:val="18"/>
                <w:szCs w:val="18"/>
              </w:rPr>
            </w:pPr>
          </w:p>
          <w:p w:rsidR="0057061A" w:rsidRPr="00F5781D" w:rsidRDefault="0057061A" w:rsidP="00F5781D">
            <w:pPr>
              <w:pStyle w:val="ListParagraph"/>
              <w:numPr>
                <w:ilvl w:val="0"/>
                <w:numId w:val="46"/>
              </w:numPr>
              <w:rPr>
                <w:rFonts w:asciiTheme="minorHAnsi" w:hAnsiTheme="minorHAnsi"/>
                <w:sz w:val="18"/>
                <w:szCs w:val="18"/>
              </w:rPr>
            </w:pPr>
            <w:r w:rsidRPr="0044501B">
              <w:rPr>
                <w:rFonts w:asciiTheme="minorHAnsi" w:hAnsiTheme="minorHAnsi"/>
                <w:b/>
                <w:color w:val="000000"/>
                <w:sz w:val="18"/>
                <w:szCs w:val="18"/>
              </w:rPr>
              <w:t>identify</w:t>
            </w:r>
            <w:r w:rsidRPr="0044501B">
              <w:rPr>
                <w:rFonts w:asciiTheme="minorHAnsi" w:hAnsiTheme="minorHAnsi"/>
                <w:color w:val="000000"/>
                <w:sz w:val="18"/>
                <w:szCs w:val="18"/>
              </w:rPr>
              <w:t xml:space="preserve"> classes that represent the attributes and behaviour of objects in the real world or in a game.</w:t>
            </w:r>
          </w:p>
        </w:tc>
        <w:tc>
          <w:tcPr>
            <w:tcW w:w="3788" w:type="dxa"/>
            <w:shd w:val="clear" w:color="auto" w:fill="auto"/>
          </w:tcPr>
          <w:p w:rsidR="0057061A" w:rsidRPr="0044501B" w:rsidRDefault="0057061A" w:rsidP="0057061A">
            <w:pPr>
              <w:ind w:left="50"/>
              <w:rPr>
                <w:rFonts w:asciiTheme="minorHAnsi" w:hAnsiTheme="minorHAnsi"/>
                <w:b/>
                <w:sz w:val="18"/>
                <w:szCs w:val="18"/>
              </w:rPr>
            </w:pPr>
            <w:r w:rsidRPr="0044501B">
              <w:rPr>
                <w:rFonts w:asciiTheme="minorHAnsi" w:hAnsiTheme="minorHAnsi"/>
                <w:b/>
                <w:sz w:val="18"/>
                <w:szCs w:val="18"/>
              </w:rPr>
              <w:t>With prompts, students can:</w:t>
            </w:r>
          </w:p>
          <w:p w:rsidR="0057061A" w:rsidRPr="0044501B" w:rsidRDefault="0057061A" w:rsidP="0057061A">
            <w:pPr>
              <w:ind w:left="50"/>
              <w:rPr>
                <w:rFonts w:asciiTheme="minorHAnsi" w:hAnsiTheme="minorHAnsi"/>
                <w:b/>
                <w:sz w:val="18"/>
                <w:szCs w:val="18"/>
              </w:rPr>
            </w:pPr>
            <w:r w:rsidRPr="0044501B">
              <w:rPr>
                <w:rFonts w:asciiTheme="minorHAnsi" w:hAnsiTheme="minorHAnsi"/>
                <w:b/>
                <w:sz w:val="18"/>
                <w:szCs w:val="18"/>
              </w:rPr>
              <w:t xml:space="preserve"> </w:t>
            </w: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describe</w:t>
            </w:r>
            <w:r w:rsidRPr="0044501B">
              <w:rPr>
                <w:rFonts w:asciiTheme="minorHAnsi" w:hAnsiTheme="minorHAnsi"/>
                <w:color w:val="000000"/>
                <w:sz w:val="18"/>
                <w:szCs w:val="18"/>
              </w:rPr>
              <w:t xml:space="preserve"> coding in separate modules that perform discrete functions but collectively meet the needs of the solution.</w:t>
            </w:r>
          </w:p>
          <w:p w:rsidR="0057061A" w:rsidRPr="0044501B" w:rsidRDefault="0057061A" w:rsidP="0057061A">
            <w:pPr>
              <w:rPr>
                <w:rFonts w:asciiTheme="minorHAnsi" w:hAnsiTheme="minorHAnsi"/>
                <w:color w:val="000000"/>
                <w:sz w:val="18"/>
                <w:szCs w:val="18"/>
              </w:rPr>
            </w:pPr>
          </w:p>
          <w:p w:rsidR="0057061A" w:rsidRPr="0044501B" w:rsidRDefault="0057061A" w:rsidP="0057061A">
            <w:pPr>
              <w:pStyle w:val="ListParagraph"/>
              <w:numPr>
                <w:ilvl w:val="0"/>
                <w:numId w:val="46"/>
              </w:numPr>
              <w:rPr>
                <w:rFonts w:asciiTheme="minorHAnsi" w:hAnsiTheme="minorHAnsi"/>
                <w:sz w:val="18"/>
                <w:szCs w:val="18"/>
              </w:rPr>
            </w:pPr>
            <w:r w:rsidRPr="0044501B">
              <w:rPr>
                <w:rFonts w:asciiTheme="minorHAnsi" w:hAnsiTheme="minorHAnsi"/>
                <w:b/>
                <w:color w:val="000000"/>
                <w:sz w:val="18"/>
                <w:szCs w:val="18"/>
              </w:rPr>
              <w:t>define</w:t>
            </w:r>
            <w:r w:rsidRPr="0044501B">
              <w:rPr>
                <w:rFonts w:asciiTheme="minorHAnsi" w:hAnsiTheme="minorHAnsi"/>
                <w:color w:val="000000"/>
                <w:sz w:val="18"/>
                <w:szCs w:val="18"/>
              </w:rPr>
              <w:t xml:space="preserve"> classes that represent the attributes and behaviour of objects in the real world or in a game.</w:t>
            </w:r>
          </w:p>
          <w:p w:rsidR="0057061A" w:rsidRPr="0044501B" w:rsidRDefault="0057061A" w:rsidP="00F5781D">
            <w:pPr>
              <w:rPr>
                <w:rFonts w:asciiTheme="minorHAnsi" w:hAnsiTheme="minorHAnsi"/>
                <w:sz w:val="18"/>
                <w:szCs w:val="18"/>
              </w:rPr>
            </w:pPr>
          </w:p>
        </w:tc>
        <w:tc>
          <w:tcPr>
            <w:tcW w:w="3788" w:type="dxa"/>
            <w:shd w:val="clear" w:color="auto" w:fill="FFFFFF" w:themeFill="background1"/>
          </w:tcPr>
          <w:p w:rsidR="0057061A" w:rsidRPr="0044501B" w:rsidRDefault="0057061A" w:rsidP="0057061A">
            <w:pPr>
              <w:ind w:left="50"/>
              <w:rPr>
                <w:rFonts w:asciiTheme="minorHAnsi" w:hAnsiTheme="minorHAnsi"/>
                <w:b/>
                <w:color w:val="000000"/>
                <w:sz w:val="18"/>
                <w:szCs w:val="18"/>
              </w:rPr>
            </w:pPr>
            <w:r w:rsidRPr="0044501B">
              <w:rPr>
                <w:rFonts w:asciiTheme="minorHAnsi" w:hAnsiTheme="minorHAnsi"/>
                <w:b/>
                <w:color w:val="000000"/>
                <w:sz w:val="18"/>
                <w:szCs w:val="18"/>
              </w:rPr>
              <w:t>Independently, students can:</w:t>
            </w:r>
          </w:p>
          <w:p w:rsidR="0057061A" w:rsidRPr="0044501B" w:rsidRDefault="0057061A" w:rsidP="0057061A">
            <w:pPr>
              <w:ind w:left="50"/>
              <w:rPr>
                <w:rFonts w:asciiTheme="minorHAnsi" w:hAnsiTheme="minorHAnsi"/>
                <w:b/>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design and implement</w:t>
            </w:r>
            <w:r w:rsidRPr="0044501B">
              <w:rPr>
                <w:rFonts w:asciiTheme="minorHAnsi" w:hAnsiTheme="minorHAnsi"/>
                <w:color w:val="000000"/>
                <w:sz w:val="18"/>
                <w:szCs w:val="18"/>
              </w:rPr>
              <w:t xml:space="preserve"> coding of separate modules that perform discrete functions but collectively meet the needs of the solution.</w:t>
            </w:r>
          </w:p>
          <w:p w:rsidR="0057061A" w:rsidRPr="0044501B" w:rsidRDefault="0057061A" w:rsidP="0057061A">
            <w:pPr>
              <w:rPr>
                <w:rFonts w:asciiTheme="minorHAnsi" w:hAnsiTheme="minorHAnsi"/>
                <w:color w:val="000000"/>
                <w:sz w:val="18"/>
                <w:szCs w:val="18"/>
              </w:rPr>
            </w:pPr>
          </w:p>
          <w:p w:rsidR="001C5DBE" w:rsidRPr="00DC12E7" w:rsidRDefault="0057061A" w:rsidP="00DC12E7">
            <w:pPr>
              <w:pStyle w:val="ListParagraph"/>
              <w:numPr>
                <w:ilvl w:val="0"/>
                <w:numId w:val="46"/>
              </w:numPr>
              <w:rPr>
                <w:rFonts w:asciiTheme="minorHAnsi" w:hAnsiTheme="minorHAnsi"/>
                <w:sz w:val="18"/>
                <w:szCs w:val="18"/>
              </w:rPr>
            </w:pPr>
            <w:r w:rsidRPr="00DC12E7">
              <w:rPr>
                <w:rFonts w:asciiTheme="minorHAnsi" w:hAnsiTheme="minorHAnsi"/>
                <w:b/>
                <w:color w:val="000000"/>
                <w:sz w:val="18"/>
                <w:szCs w:val="18"/>
              </w:rPr>
              <w:t>explain</w:t>
            </w:r>
            <w:r w:rsidRPr="00DC12E7">
              <w:rPr>
                <w:rFonts w:asciiTheme="minorHAnsi" w:hAnsiTheme="minorHAnsi"/>
                <w:color w:val="000000"/>
                <w:sz w:val="18"/>
                <w:szCs w:val="18"/>
              </w:rPr>
              <w:t xml:space="preserve"> classes that represent the attributes and behaviour of objects in the real world or in a game.</w:t>
            </w:r>
          </w:p>
          <w:p w:rsidR="00DC12E7" w:rsidRDefault="00DC12E7" w:rsidP="00DC12E7">
            <w:pPr>
              <w:pStyle w:val="ListParagraph"/>
              <w:rPr>
                <w:rFonts w:asciiTheme="minorHAnsi" w:hAnsiTheme="minorHAnsi"/>
                <w:sz w:val="18"/>
                <w:szCs w:val="18"/>
              </w:rPr>
            </w:pPr>
          </w:p>
          <w:p w:rsidR="00DC12E7" w:rsidRPr="00DC12E7" w:rsidRDefault="00DC12E7" w:rsidP="00DC12E7">
            <w:pPr>
              <w:pStyle w:val="ListParagraph"/>
              <w:rPr>
                <w:rFonts w:asciiTheme="minorHAnsi" w:hAnsiTheme="minorHAnsi"/>
                <w:sz w:val="18"/>
                <w:szCs w:val="18"/>
              </w:rPr>
            </w:pPr>
          </w:p>
          <w:p w:rsidR="00DC12E7" w:rsidRPr="00DC12E7" w:rsidRDefault="00DC12E7" w:rsidP="00DC12E7">
            <w:pPr>
              <w:rPr>
                <w:rFonts w:asciiTheme="minorHAnsi" w:hAnsiTheme="minorHAnsi"/>
                <w:sz w:val="18"/>
                <w:szCs w:val="18"/>
              </w:rPr>
            </w:pPr>
          </w:p>
        </w:tc>
        <w:tc>
          <w:tcPr>
            <w:tcW w:w="3788" w:type="dxa"/>
            <w:shd w:val="clear" w:color="auto" w:fill="auto"/>
          </w:tcPr>
          <w:p w:rsidR="0057061A" w:rsidRPr="0044501B" w:rsidRDefault="0057061A" w:rsidP="0057061A">
            <w:pPr>
              <w:ind w:left="50"/>
              <w:rPr>
                <w:rFonts w:asciiTheme="minorHAnsi" w:hAnsiTheme="minorHAnsi"/>
                <w:b/>
                <w:color w:val="000000"/>
                <w:sz w:val="18"/>
                <w:szCs w:val="18"/>
              </w:rPr>
            </w:pPr>
            <w:r w:rsidRPr="0044501B">
              <w:rPr>
                <w:rFonts w:asciiTheme="minorHAnsi" w:hAnsiTheme="minorHAnsi"/>
                <w:b/>
                <w:color w:val="000000"/>
                <w:sz w:val="18"/>
                <w:szCs w:val="18"/>
              </w:rPr>
              <w:t>Independently, students can:</w:t>
            </w:r>
          </w:p>
          <w:p w:rsidR="0057061A" w:rsidRPr="0044501B" w:rsidRDefault="0057061A" w:rsidP="0057061A">
            <w:pPr>
              <w:ind w:left="50"/>
              <w:rPr>
                <w:rFonts w:asciiTheme="minorHAnsi" w:hAnsiTheme="minorHAnsi"/>
                <w:b/>
                <w:color w:val="000000"/>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create</w:t>
            </w:r>
            <w:r w:rsidRPr="0044501B">
              <w:rPr>
                <w:rFonts w:asciiTheme="minorHAnsi" w:hAnsiTheme="minorHAnsi"/>
                <w:color w:val="000000"/>
                <w:sz w:val="18"/>
                <w:szCs w:val="18"/>
              </w:rPr>
              <w:t xml:space="preserve"> coding for separate modules that perform discrete functions but collectively meet the needs of the solution.</w:t>
            </w:r>
          </w:p>
          <w:p w:rsidR="0057061A" w:rsidRPr="0044501B" w:rsidRDefault="0057061A" w:rsidP="0057061A">
            <w:pPr>
              <w:rPr>
                <w:rFonts w:asciiTheme="minorHAnsi" w:hAnsiTheme="minorHAnsi"/>
                <w:color w:val="000000"/>
                <w:sz w:val="18"/>
                <w:szCs w:val="18"/>
              </w:rPr>
            </w:pPr>
          </w:p>
          <w:p w:rsidR="0057061A" w:rsidRPr="00F5781D" w:rsidRDefault="0057061A" w:rsidP="00F5781D">
            <w:pPr>
              <w:pStyle w:val="ListParagraph"/>
              <w:numPr>
                <w:ilvl w:val="0"/>
                <w:numId w:val="46"/>
              </w:numPr>
              <w:rPr>
                <w:rFonts w:asciiTheme="minorHAnsi" w:hAnsiTheme="minorHAnsi"/>
                <w:sz w:val="18"/>
                <w:szCs w:val="18"/>
              </w:rPr>
            </w:pPr>
            <w:r w:rsidRPr="0044501B">
              <w:rPr>
                <w:rFonts w:asciiTheme="minorHAnsi" w:hAnsiTheme="minorHAnsi"/>
                <w:b/>
                <w:color w:val="000000"/>
                <w:sz w:val="18"/>
                <w:szCs w:val="18"/>
              </w:rPr>
              <w:t>discuss</w:t>
            </w:r>
            <w:r w:rsidRPr="0044501B">
              <w:rPr>
                <w:rFonts w:asciiTheme="minorHAnsi" w:hAnsiTheme="minorHAnsi"/>
                <w:color w:val="000000"/>
                <w:sz w:val="18"/>
                <w:szCs w:val="18"/>
              </w:rPr>
              <w:t xml:space="preserve"> and </w:t>
            </w:r>
            <w:r w:rsidRPr="0044501B">
              <w:rPr>
                <w:rFonts w:asciiTheme="minorHAnsi" w:hAnsiTheme="minorHAnsi"/>
                <w:b/>
                <w:color w:val="000000"/>
                <w:sz w:val="18"/>
                <w:szCs w:val="18"/>
              </w:rPr>
              <w:t xml:space="preserve">develop </w:t>
            </w:r>
            <w:r w:rsidRPr="0044501B">
              <w:rPr>
                <w:rFonts w:asciiTheme="minorHAnsi" w:hAnsiTheme="minorHAnsi"/>
                <w:color w:val="000000"/>
                <w:sz w:val="18"/>
                <w:szCs w:val="18"/>
              </w:rPr>
              <w:t>classes that represent the attributes and behaviour of objects in the real world or in a game.</w:t>
            </w:r>
          </w:p>
        </w:tc>
        <w:tc>
          <w:tcPr>
            <w:tcW w:w="3789" w:type="dxa"/>
            <w:shd w:val="clear" w:color="auto" w:fill="auto"/>
          </w:tcPr>
          <w:p w:rsidR="0057061A" w:rsidRDefault="0057061A" w:rsidP="0057061A">
            <w:pPr>
              <w:rPr>
                <w:rFonts w:asciiTheme="minorHAnsi" w:hAnsiTheme="minorHAnsi"/>
                <w:b/>
                <w:sz w:val="18"/>
                <w:szCs w:val="18"/>
              </w:rPr>
            </w:pPr>
            <w:r w:rsidRPr="0044501B">
              <w:rPr>
                <w:rFonts w:asciiTheme="minorHAnsi" w:hAnsiTheme="minorHAnsi"/>
                <w:b/>
                <w:sz w:val="18"/>
                <w:szCs w:val="18"/>
              </w:rPr>
              <w:t>Independently and consistently students can:</w:t>
            </w:r>
          </w:p>
          <w:p w:rsidR="0057061A" w:rsidRPr="0044501B" w:rsidRDefault="0057061A" w:rsidP="0057061A">
            <w:pPr>
              <w:rPr>
                <w:rFonts w:asciiTheme="minorHAnsi" w:hAnsiTheme="minorHAnsi"/>
                <w:b/>
                <w:sz w:val="18"/>
                <w:szCs w:val="18"/>
              </w:rPr>
            </w:pPr>
          </w:p>
          <w:p w:rsidR="0057061A" w:rsidRPr="0044501B" w:rsidRDefault="0057061A" w:rsidP="0057061A">
            <w:pPr>
              <w:pStyle w:val="ListParagraph"/>
              <w:numPr>
                <w:ilvl w:val="0"/>
                <w:numId w:val="46"/>
              </w:numPr>
              <w:rPr>
                <w:rFonts w:asciiTheme="minorHAnsi" w:hAnsiTheme="minorHAnsi"/>
                <w:color w:val="000000"/>
                <w:sz w:val="18"/>
                <w:szCs w:val="18"/>
              </w:rPr>
            </w:pPr>
            <w:r w:rsidRPr="0044501B">
              <w:rPr>
                <w:rFonts w:asciiTheme="minorHAnsi" w:hAnsiTheme="minorHAnsi"/>
                <w:b/>
                <w:color w:val="000000"/>
                <w:sz w:val="18"/>
                <w:szCs w:val="18"/>
              </w:rPr>
              <w:t>create</w:t>
            </w:r>
            <w:r w:rsidRPr="0044501B">
              <w:rPr>
                <w:rFonts w:asciiTheme="minorHAnsi" w:hAnsiTheme="minorHAnsi"/>
                <w:color w:val="000000"/>
                <w:sz w:val="18"/>
                <w:szCs w:val="18"/>
              </w:rPr>
              <w:t xml:space="preserve"> coding for separate modules that perform discrete functions but collectively meet the needs of the solution.</w:t>
            </w:r>
          </w:p>
          <w:p w:rsidR="0057061A" w:rsidRPr="0044501B" w:rsidRDefault="0057061A" w:rsidP="0057061A">
            <w:pPr>
              <w:rPr>
                <w:rFonts w:asciiTheme="minorHAnsi" w:hAnsiTheme="minorHAnsi"/>
                <w:color w:val="000000"/>
                <w:sz w:val="18"/>
                <w:szCs w:val="18"/>
              </w:rPr>
            </w:pPr>
          </w:p>
          <w:p w:rsidR="0057061A" w:rsidRPr="0044501B" w:rsidRDefault="0057061A" w:rsidP="00F5781D">
            <w:pPr>
              <w:pStyle w:val="ListParagraph"/>
              <w:numPr>
                <w:ilvl w:val="0"/>
                <w:numId w:val="46"/>
              </w:numPr>
              <w:rPr>
                <w:rFonts w:asciiTheme="minorHAnsi" w:hAnsiTheme="minorHAnsi"/>
                <w:sz w:val="18"/>
                <w:szCs w:val="18"/>
              </w:rPr>
            </w:pPr>
            <w:r w:rsidRPr="0044501B">
              <w:rPr>
                <w:rFonts w:asciiTheme="minorHAnsi" w:hAnsiTheme="minorHAnsi"/>
                <w:b/>
                <w:color w:val="000000"/>
                <w:sz w:val="18"/>
                <w:szCs w:val="18"/>
              </w:rPr>
              <w:t>create</w:t>
            </w:r>
            <w:r w:rsidRPr="0044501B">
              <w:rPr>
                <w:rFonts w:asciiTheme="minorHAnsi" w:hAnsiTheme="minorHAnsi"/>
                <w:color w:val="000000"/>
                <w:sz w:val="18"/>
                <w:szCs w:val="18"/>
              </w:rPr>
              <w:t xml:space="preserve"> and </w:t>
            </w:r>
            <w:r w:rsidRPr="0044501B">
              <w:rPr>
                <w:rFonts w:asciiTheme="minorHAnsi" w:hAnsiTheme="minorHAnsi"/>
                <w:b/>
                <w:color w:val="000000"/>
                <w:sz w:val="18"/>
                <w:szCs w:val="18"/>
              </w:rPr>
              <w:t>evaluate</w:t>
            </w:r>
            <w:r w:rsidRPr="0044501B">
              <w:rPr>
                <w:rFonts w:asciiTheme="minorHAnsi" w:hAnsiTheme="minorHAnsi"/>
                <w:color w:val="000000"/>
                <w:sz w:val="18"/>
                <w:szCs w:val="18"/>
              </w:rPr>
              <w:t xml:space="preserve"> classes that represent the attributes and behaviour of objects in the real world or in a game.</w:t>
            </w:r>
          </w:p>
        </w:tc>
      </w:tr>
      <w:tr w:rsidR="0057061A" w:rsidRPr="00946AD4" w:rsidTr="00A519DE">
        <w:trPr>
          <w:cantSplit/>
          <w:trHeight w:val="654"/>
        </w:trPr>
        <w:tc>
          <w:tcPr>
            <w:tcW w:w="3114" w:type="dxa"/>
            <w:gridSpan w:val="2"/>
            <w:shd w:val="clear" w:color="auto" w:fill="C6D9F1" w:themeFill="text2" w:themeFillTint="33"/>
          </w:tcPr>
          <w:p w:rsidR="0057061A" w:rsidRPr="00A55B51" w:rsidRDefault="0057061A" w:rsidP="0057061A">
            <w:pPr>
              <w:ind w:left="50"/>
              <w:rPr>
                <w:rFonts w:asciiTheme="minorHAnsi" w:hAnsiTheme="minorHAnsi"/>
                <w:color w:val="000000"/>
                <w:sz w:val="20"/>
                <w:szCs w:val="20"/>
              </w:rPr>
            </w:pPr>
          </w:p>
        </w:tc>
        <w:tc>
          <w:tcPr>
            <w:tcW w:w="18941" w:type="dxa"/>
            <w:gridSpan w:val="5"/>
            <w:shd w:val="clear" w:color="auto" w:fill="C6D9F1" w:themeFill="text2" w:themeFillTint="33"/>
            <w:vAlign w:val="center"/>
          </w:tcPr>
          <w:p w:rsidR="0057061A" w:rsidRPr="0057061A" w:rsidRDefault="0057061A" w:rsidP="0057061A">
            <w:pPr>
              <w:rPr>
                <w:rFonts w:asciiTheme="minorHAnsi" w:hAnsiTheme="minorHAnsi"/>
                <w:color w:val="1F497D" w:themeColor="text2"/>
                <w:sz w:val="32"/>
                <w:szCs w:val="32"/>
              </w:rPr>
            </w:pPr>
            <w:r w:rsidRPr="0057061A">
              <w:rPr>
                <w:rFonts w:asciiTheme="minorHAnsi" w:hAnsiTheme="minorHAnsi"/>
                <w:color w:val="1F497D" w:themeColor="text2"/>
                <w:sz w:val="32"/>
                <w:szCs w:val="32"/>
              </w:rPr>
              <w:t xml:space="preserve">They </w:t>
            </w:r>
            <w:hyperlink r:id="rId43" w:tooltip="Display the glossary entry for evaluate" w:history="1">
              <w:r w:rsidRPr="00F5781D">
                <w:rPr>
                  <w:rStyle w:val="Hyperlink"/>
                  <w:rFonts w:asciiTheme="minorHAnsi" w:hAnsiTheme="minorHAnsi"/>
                  <w:color w:val="1F497D" w:themeColor="text2"/>
                  <w:sz w:val="32"/>
                  <w:szCs w:val="32"/>
                  <w:u w:val="none"/>
                </w:rPr>
                <w:t>evaluate</w:t>
              </w:r>
            </w:hyperlink>
            <w:r w:rsidRPr="0057061A">
              <w:rPr>
                <w:rFonts w:asciiTheme="minorHAnsi" w:hAnsiTheme="minorHAnsi"/>
                <w:color w:val="1F497D" w:themeColor="text2"/>
                <w:sz w:val="32"/>
                <w:szCs w:val="32"/>
              </w:rPr>
              <w:t xml:space="preserve"> information systems and their solutions in terms of risk, sustainability and potential for innovation and enterprise.</w:t>
            </w:r>
          </w:p>
        </w:tc>
      </w:tr>
      <w:tr w:rsidR="0057061A" w:rsidRPr="00946AD4" w:rsidTr="00A519DE">
        <w:trPr>
          <w:cantSplit/>
          <w:trHeight w:val="1134"/>
        </w:trPr>
        <w:tc>
          <w:tcPr>
            <w:tcW w:w="562" w:type="dxa"/>
            <w:shd w:val="clear" w:color="auto" w:fill="FFFFFF" w:themeFill="background1"/>
            <w:textDirection w:val="btLr"/>
          </w:tcPr>
          <w:p w:rsidR="0057061A" w:rsidRPr="0006655E" w:rsidRDefault="0057061A" w:rsidP="0057061A">
            <w:pPr>
              <w:ind w:left="113" w:right="113"/>
              <w:jc w:val="center"/>
              <w:rPr>
                <w:rFonts w:asciiTheme="minorHAnsi" w:hAnsiTheme="minorHAnsi" w:cstheme="minorHAnsi"/>
                <w:color w:val="000000"/>
                <w:sz w:val="20"/>
                <w:szCs w:val="20"/>
                <w:shd w:val="clear" w:color="auto" w:fill="FFFFFF"/>
              </w:rPr>
            </w:pPr>
            <w:r>
              <w:rPr>
                <w:rFonts w:asciiTheme="minorHAnsi" w:hAnsiTheme="minorHAnsi"/>
                <w:b/>
                <w:color w:val="17365D" w:themeColor="text2" w:themeShade="BF"/>
                <w:sz w:val="16"/>
                <w:szCs w:val="16"/>
              </w:rPr>
              <w:t>PROCESSES AND PRODUCTION SKILLS</w:t>
            </w:r>
          </w:p>
        </w:tc>
        <w:tc>
          <w:tcPr>
            <w:tcW w:w="2552" w:type="dxa"/>
            <w:shd w:val="clear" w:color="auto" w:fill="auto"/>
          </w:tcPr>
          <w:p w:rsidR="0057061A" w:rsidRPr="00235FB4" w:rsidRDefault="0057061A" w:rsidP="0057061A">
            <w:pPr>
              <w:ind w:left="50"/>
              <w:rPr>
                <w:rFonts w:asciiTheme="minorHAnsi" w:hAnsiTheme="minorHAnsi"/>
                <w:sz w:val="20"/>
                <w:szCs w:val="20"/>
              </w:rPr>
            </w:pPr>
            <w:r w:rsidRPr="00235FB4">
              <w:rPr>
                <w:rFonts w:asciiTheme="minorHAnsi" w:hAnsiTheme="minorHAnsi"/>
                <w:color w:val="000000"/>
                <w:sz w:val="20"/>
                <w:szCs w:val="20"/>
              </w:rPr>
              <w:t xml:space="preserve">Evaluate </w:t>
            </w:r>
            <w:r w:rsidRPr="00F5781D">
              <w:rPr>
                <w:rFonts w:asciiTheme="minorHAnsi" w:hAnsiTheme="minorHAnsi"/>
                <w:color w:val="000000"/>
                <w:sz w:val="20"/>
                <w:szCs w:val="20"/>
              </w:rPr>
              <w:t>critically</w:t>
            </w:r>
            <w:r w:rsidRPr="00235FB4">
              <w:rPr>
                <w:rFonts w:asciiTheme="minorHAnsi" w:hAnsiTheme="minorHAnsi"/>
                <w:color w:val="000000"/>
                <w:sz w:val="20"/>
                <w:szCs w:val="20"/>
              </w:rPr>
              <w:t xml:space="preserve"> how student solutions and existing information systems and policies, take account of future risks and sustainability and provide opportunities for innovation and </w:t>
            </w:r>
            <w:hyperlink r:id="rId44" w:tooltip="Display the glossary entry for enterprise" w:history="1">
              <w:r w:rsidRPr="00235FB4">
                <w:rPr>
                  <w:rStyle w:val="Hyperlink"/>
                  <w:rFonts w:asciiTheme="minorHAnsi" w:hAnsiTheme="minorHAnsi"/>
                  <w:color w:val="A6A6A6" w:themeColor="background1" w:themeShade="A6"/>
                  <w:sz w:val="20"/>
                  <w:szCs w:val="20"/>
                </w:rPr>
                <w:t>enterprise</w:t>
              </w:r>
            </w:hyperlink>
            <w:r w:rsidRPr="00235FB4">
              <w:rPr>
                <w:rFonts w:asciiTheme="minorHAnsi" w:hAnsiTheme="minorHAnsi"/>
                <w:color w:val="A6A6A6" w:themeColor="background1" w:themeShade="A6"/>
                <w:sz w:val="20"/>
                <w:szCs w:val="20"/>
              </w:rPr>
              <w:t xml:space="preserve"> </w:t>
            </w:r>
            <w:hyperlink r:id="rId45" w:tooltip="View additional details of ACTDIP042" w:history="1">
              <w:r w:rsidRPr="00235FB4">
                <w:rPr>
                  <w:rStyle w:val="Hyperlink"/>
                  <w:rFonts w:asciiTheme="minorHAnsi" w:hAnsiTheme="minorHAnsi"/>
                  <w:color w:val="A6A6A6" w:themeColor="background1" w:themeShade="A6"/>
                  <w:sz w:val="20"/>
                  <w:szCs w:val="20"/>
                </w:rPr>
                <w:t>(ACTDIP042)</w:t>
              </w:r>
            </w:hyperlink>
          </w:p>
        </w:tc>
        <w:tc>
          <w:tcPr>
            <w:tcW w:w="3788" w:type="dxa"/>
            <w:shd w:val="clear" w:color="auto" w:fill="auto"/>
          </w:tcPr>
          <w:p w:rsidR="0057061A" w:rsidRDefault="0057061A" w:rsidP="0057061A">
            <w:pPr>
              <w:ind w:left="50"/>
              <w:rPr>
                <w:rFonts w:asciiTheme="minorHAnsi" w:hAnsiTheme="minorHAnsi"/>
                <w:b/>
                <w:sz w:val="18"/>
                <w:szCs w:val="18"/>
              </w:rPr>
            </w:pPr>
            <w:r w:rsidRPr="001C66DD">
              <w:rPr>
                <w:rFonts w:asciiTheme="minorHAnsi" w:hAnsiTheme="minorHAnsi"/>
                <w:b/>
                <w:sz w:val="18"/>
                <w:szCs w:val="18"/>
              </w:rPr>
              <w:t>With explicit prompts, students can:</w:t>
            </w:r>
          </w:p>
          <w:p w:rsidR="0057061A" w:rsidRPr="001C66DD" w:rsidRDefault="0057061A" w:rsidP="0057061A">
            <w:pPr>
              <w:ind w:left="50"/>
              <w:rPr>
                <w:rFonts w:asciiTheme="minorHAnsi" w:hAnsiTheme="minorHAnsi"/>
                <w:b/>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identify</w:t>
            </w:r>
            <w:r w:rsidRPr="001C66DD">
              <w:rPr>
                <w:rFonts w:asciiTheme="minorHAnsi" w:hAnsiTheme="minorHAnsi"/>
                <w:color w:val="000000"/>
                <w:sz w:val="18"/>
                <w:szCs w:val="18"/>
              </w:rPr>
              <w:t xml:space="preserve"> actions, devices and events that are potential risks to information systems.</w:t>
            </w:r>
          </w:p>
          <w:p w:rsidR="0057061A" w:rsidRPr="00F5781D" w:rsidRDefault="00A519DE" w:rsidP="0057061A">
            <w:pPr>
              <w:rPr>
                <w:rFonts w:asciiTheme="minorHAnsi" w:hAnsiTheme="minorHAnsi"/>
                <w:i/>
                <w:color w:val="1F497D" w:themeColor="text2"/>
                <w:sz w:val="16"/>
                <w:szCs w:val="16"/>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Losing portable storage devices containing important files, deliberately infecting systems through malware, and power surges.</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some techniques used by people and organisations to shape how information systems are used, including potential for innovation and enterprise.</w:t>
            </w:r>
          </w:p>
          <w:p w:rsidR="0057061A" w:rsidRPr="00ED41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ED411A">
              <w:rPr>
                <w:rFonts w:asciiTheme="minorHAnsi" w:hAnsiTheme="minorHAnsi"/>
                <w:i/>
                <w:color w:val="1F497D" w:themeColor="text2"/>
                <w:sz w:val="16"/>
                <w:szCs w:val="16"/>
              </w:rPr>
              <w:t>Refusing to use innovations, using social media to advocate behaviours, purchasing devices, withdrawing previous processes that can now only be performed by an information system.</w:t>
            </w:r>
          </w:p>
          <w:p w:rsidR="0057061A"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identify</w:t>
            </w:r>
            <w:r w:rsidRPr="001C66DD">
              <w:rPr>
                <w:rFonts w:asciiTheme="minorHAnsi" w:hAnsiTheme="minorHAnsi"/>
                <w:color w:val="000000"/>
                <w:sz w:val="18"/>
                <w:szCs w:val="18"/>
              </w:rPr>
              <w:t xml:space="preserve"> some impacts and opportunities created through the practice of planned obsolescence, with reference to sustainability.</w:t>
            </w:r>
          </w:p>
          <w:p w:rsidR="0057061A" w:rsidRPr="00167734" w:rsidRDefault="00A519DE" w:rsidP="00F5781D">
            <w:pPr>
              <w:rPr>
                <w:rFonts w:asciiTheme="minorHAnsi" w:hAnsiTheme="minorHAnsi"/>
                <w:sz w:val="18"/>
                <w:szCs w:val="18"/>
              </w:rPr>
            </w:pPr>
            <w:r w:rsidRPr="00167734">
              <w:rPr>
                <w:rFonts w:asciiTheme="minorHAnsi" w:hAnsiTheme="minorHAnsi"/>
                <w:color w:val="1F497D" w:themeColor="text2"/>
                <w:sz w:val="16"/>
                <w:szCs w:val="16"/>
              </w:rPr>
              <w:t xml:space="preserve">EG. </w:t>
            </w:r>
            <w:r w:rsidR="0057061A" w:rsidRPr="00167734">
              <w:rPr>
                <w:rFonts w:asciiTheme="minorHAnsi" w:hAnsiTheme="minorHAnsi"/>
                <w:color w:val="1F497D" w:themeColor="text2"/>
                <w:sz w:val="16"/>
                <w:szCs w:val="16"/>
              </w:rPr>
              <w:t>Discussing the benefits and risks to users, the creators and the environment of information systems having a defined life span, taking into account costs, research and resource extraction.</w:t>
            </w:r>
          </w:p>
        </w:tc>
        <w:tc>
          <w:tcPr>
            <w:tcW w:w="3788" w:type="dxa"/>
            <w:shd w:val="clear" w:color="auto" w:fill="auto"/>
          </w:tcPr>
          <w:p w:rsidR="0057061A" w:rsidRPr="001C66DD" w:rsidRDefault="0057061A" w:rsidP="0057061A">
            <w:pPr>
              <w:ind w:left="50"/>
              <w:rPr>
                <w:rFonts w:asciiTheme="minorHAnsi" w:hAnsiTheme="minorHAnsi"/>
                <w:b/>
                <w:sz w:val="18"/>
                <w:szCs w:val="18"/>
              </w:rPr>
            </w:pPr>
            <w:r w:rsidRPr="001C66DD">
              <w:rPr>
                <w:rFonts w:asciiTheme="minorHAnsi" w:hAnsiTheme="minorHAnsi"/>
                <w:b/>
                <w:sz w:val="18"/>
                <w:szCs w:val="18"/>
              </w:rPr>
              <w:t xml:space="preserve">With prompts, students can: </w:t>
            </w:r>
          </w:p>
          <w:p w:rsidR="0057061A" w:rsidRPr="001C66DD" w:rsidRDefault="0057061A" w:rsidP="0057061A">
            <w:pPr>
              <w:ind w:left="50"/>
              <w:rPr>
                <w:rFonts w:asciiTheme="minorHAnsi" w:hAnsiTheme="minorHAnsi"/>
                <w:b/>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state actions, devices and events that are potential risks to information systems.</w:t>
            </w:r>
          </w:p>
          <w:p w:rsidR="0057061A" w:rsidRPr="001C66DD" w:rsidRDefault="00A519DE" w:rsidP="0057061A">
            <w:pPr>
              <w:rPr>
                <w:rFonts w:asciiTheme="minorHAnsi" w:hAnsiTheme="minorHAnsi"/>
                <w:color w:val="0070C0"/>
                <w:sz w:val="18"/>
                <w:szCs w:val="18"/>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Losing portable storage devices containing important files, deliberately infecting systems through malware, and power surges</w:t>
            </w:r>
            <w:r w:rsidR="0057061A" w:rsidRPr="001C66DD">
              <w:rPr>
                <w:rFonts w:asciiTheme="minorHAnsi" w:hAnsiTheme="minorHAnsi"/>
                <w:color w:val="0070C0"/>
                <w:sz w:val="18"/>
                <w:szCs w:val="18"/>
              </w:rPr>
              <w:t>.</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techniques used by people and organisations to shape how information systems are used, including potential for innovation and enterprise.</w:t>
            </w:r>
          </w:p>
          <w:p w:rsidR="0057061A" w:rsidRPr="00ED41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ED411A">
              <w:rPr>
                <w:rFonts w:asciiTheme="minorHAnsi" w:hAnsiTheme="minorHAnsi"/>
                <w:i/>
                <w:color w:val="1F497D" w:themeColor="text2"/>
                <w:sz w:val="16"/>
                <w:szCs w:val="16"/>
              </w:rPr>
              <w:t>Refusing to use innovations, using social media to advocate behaviours, purchasing devices, withdrawing previous processes that can now only be performed by an information system.</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identify</w:t>
            </w:r>
            <w:r w:rsidRPr="001C66DD">
              <w:rPr>
                <w:rFonts w:asciiTheme="minorHAnsi" w:hAnsiTheme="minorHAnsi"/>
                <w:color w:val="000000"/>
                <w:sz w:val="18"/>
                <w:szCs w:val="18"/>
              </w:rPr>
              <w:t xml:space="preserve"> the impact and opportunities created through the practice of planned obsolescence, with reference to sustainability.</w:t>
            </w:r>
          </w:p>
          <w:p w:rsidR="0057061A" w:rsidRPr="00167734" w:rsidRDefault="00A519DE" w:rsidP="0057061A">
            <w:pPr>
              <w:rPr>
                <w:rFonts w:asciiTheme="minorHAnsi" w:hAnsiTheme="minorHAnsi"/>
                <w:color w:val="1F497D" w:themeColor="text2"/>
                <w:sz w:val="16"/>
                <w:szCs w:val="16"/>
              </w:rPr>
            </w:pPr>
            <w:r w:rsidRPr="00167734">
              <w:rPr>
                <w:rFonts w:asciiTheme="minorHAnsi" w:hAnsiTheme="minorHAnsi"/>
                <w:color w:val="1F497D" w:themeColor="text2"/>
                <w:sz w:val="16"/>
                <w:szCs w:val="16"/>
              </w:rPr>
              <w:t xml:space="preserve">EG. </w:t>
            </w:r>
            <w:r w:rsidR="0057061A" w:rsidRPr="00167734">
              <w:rPr>
                <w:rFonts w:asciiTheme="minorHAnsi" w:hAnsiTheme="minorHAnsi"/>
                <w:color w:val="1F497D" w:themeColor="text2"/>
                <w:sz w:val="16"/>
                <w:szCs w:val="16"/>
              </w:rPr>
              <w:t>Discussing the benefits and risks to users, the creators and the environment of information systems having a defined life span, taking into account costs, research and resource extraction.</w:t>
            </w:r>
          </w:p>
          <w:p w:rsidR="0057061A" w:rsidRPr="001C66DD" w:rsidRDefault="0057061A" w:rsidP="00F5781D">
            <w:pPr>
              <w:jc w:val="both"/>
              <w:rPr>
                <w:rFonts w:asciiTheme="minorHAnsi" w:hAnsiTheme="minorHAnsi"/>
                <w:sz w:val="18"/>
                <w:szCs w:val="18"/>
              </w:rPr>
            </w:pPr>
          </w:p>
        </w:tc>
        <w:tc>
          <w:tcPr>
            <w:tcW w:w="3788" w:type="dxa"/>
            <w:shd w:val="clear" w:color="auto" w:fill="FFFFFF" w:themeFill="background1"/>
          </w:tcPr>
          <w:p w:rsidR="0057061A" w:rsidRPr="001C66DD" w:rsidRDefault="0057061A" w:rsidP="0057061A">
            <w:pPr>
              <w:ind w:left="50"/>
              <w:rPr>
                <w:rFonts w:asciiTheme="minorHAnsi" w:hAnsiTheme="minorHAnsi"/>
                <w:b/>
                <w:color w:val="000000"/>
                <w:sz w:val="18"/>
                <w:szCs w:val="18"/>
              </w:rPr>
            </w:pPr>
            <w:r w:rsidRPr="001C66DD">
              <w:rPr>
                <w:rFonts w:asciiTheme="minorHAnsi" w:hAnsiTheme="minorHAnsi"/>
                <w:b/>
                <w:color w:val="000000"/>
                <w:sz w:val="18"/>
                <w:szCs w:val="18"/>
              </w:rPr>
              <w:t>Independently, students can:</w:t>
            </w:r>
          </w:p>
          <w:p w:rsidR="0057061A" w:rsidRPr="001C66DD" w:rsidRDefault="0057061A" w:rsidP="0057061A">
            <w:pPr>
              <w:ind w:left="50"/>
              <w:rPr>
                <w:rFonts w:asciiTheme="minorHAnsi" w:hAnsiTheme="minorHAnsi"/>
                <w:b/>
                <w:color w:val="00000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evaluate</w:t>
            </w:r>
            <w:r w:rsidRPr="001C66DD">
              <w:rPr>
                <w:rFonts w:asciiTheme="minorHAnsi" w:hAnsiTheme="minorHAnsi"/>
                <w:color w:val="000000"/>
                <w:sz w:val="18"/>
                <w:szCs w:val="18"/>
              </w:rPr>
              <w:t xml:space="preserve"> actions, devices and events that are potential risks to information systems, including sustainability and potential for innovation and enterprise.</w:t>
            </w:r>
          </w:p>
          <w:p w:rsidR="0057061A" w:rsidRPr="00F5781D" w:rsidRDefault="00A519DE" w:rsidP="0057061A">
            <w:pPr>
              <w:rPr>
                <w:rFonts w:asciiTheme="minorHAnsi" w:hAnsiTheme="minorHAnsi"/>
                <w:i/>
                <w:color w:val="1F497D" w:themeColor="text2"/>
                <w:sz w:val="16"/>
                <w:szCs w:val="16"/>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Losing portable storage devices containing important files, deliberately infecting systems through malware, and power surges.</w:t>
            </w:r>
          </w:p>
          <w:p w:rsidR="0057061A" w:rsidRPr="00F5781D" w:rsidRDefault="0057061A" w:rsidP="0057061A">
            <w:pPr>
              <w:rPr>
                <w:rFonts w:asciiTheme="minorHAnsi" w:hAnsiTheme="minorHAnsi"/>
                <w:i/>
                <w:color w:val="1F497D" w:themeColor="text2"/>
                <w:sz w:val="16"/>
                <w:szCs w:val="16"/>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evaluate</w:t>
            </w:r>
            <w:r w:rsidRPr="001C66DD">
              <w:rPr>
                <w:rFonts w:asciiTheme="minorHAnsi" w:hAnsiTheme="minorHAnsi"/>
                <w:color w:val="000000"/>
                <w:sz w:val="18"/>
                <w:szCs w:val="18"/>
              </w:rPr>
              <w:t xml:space="preserve"> techniques used by people and organisations to shape how information systems are used, including potential for innovation and enterprise.</w:t>
            </w:r>
          </w:p>
          <w:p w:rsidR="0057061A" w:rsidRPr="00ED41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ED411A">
              <w:rPr>
                <w:rFonts w:asciiTheme="minorHAnsi" w:hAnsiTheme="minorHAnsi"/>
                <w:i/>
                <w:color w:val="1F497D" w:themeColor="text2"/>
                <w:sz w:val="16"/>
                <w:szCs w:val="16"/>
              </w:rPr>
              <w:t>Refusing to use innovations, using social media to advocate behaviours, purchasing devices, withdrawing previous processes that can now only be performed by an information system.</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the impact and opportunities created through the practice of planned obsolescence, with reference to sustainability.</w:t>
            </w:r>
          </w:p>
          <w:p w:rsidR="0057061A" w:rsidRPr="00167734" w:rsidRDefault="00A519DE" w:rsidP="0057061A">
            <w:pPr>
              <w:rPr>
                <w:rFonts w:asciiTheme="minorHAnsi" w:hAnsiTheme="minorHAnsi"/>
                <w:color w:val="1F497D" w:themeColor="text2"/>
                <w:sz w:val="16"/>
                <w:szCs w:val="16"/>
              </w:rPr>
            </w:pPr>
            <w:r w:rsidRPr="00167734">
              <w:rPr>
                <w:rFonts w:asciiTheme="minorHAnsi" w:hAnsiTheme="minorHAnsi"/>
                <w:color w:val="1F497D" w:themeColor="text2"/>
                <w:sz w:val="16"/>
                <w:szCs w:val="16"/>
              </w:rPr>
              <w:t xml:space="preserve">EG. </w:t>
            </w:r>
            <w:r w:rsidR="0057061A" w:rsidRPr="00167734">
              <w:rPr>
                <w:rFonts w:asciiTheme="minorHAnsi" w:hAnsiTheme="minorHAnsi"/>
                <w:color w:val="1F497D" w:themeColor="text2"/>
                <w:sz w:val="16"/>
                <w:szCs w:val="16"/>
              </w:rPr>
              <w:t>Discussing the benefits and risks to users, the creators and the environment of information systems having a defined life span, taking into account costs, research and resource extraction.</w:t>
            </w:r>
          </w:p>
          <w:p w:rsidR="0057061A" w:rsidRPr="001C66DD" w:rsidRDefault="0057061A" w:rsidP="0057061A">
            <w:pPr>
              <w:jc w:val="both"/>
              <w:rPr>
                <w:rFonts w:asciiTheme="minorHAnsi" w:hAnsiTheme="minorHAnsi"/>
                <w:sz w:val="18"/>
                <w:szCs w:val="18"/>
              </w:rPr>
            </w:pPr>
          </w:p>
        </w:tc>
        <w:tc>
          <w:tcPr>
            <w:tcW w:w="3788" w:type="dxa"/>
            <w:shd w:val="clear" w:color="auto" w:fill="auto"/>
          </w:tcPr>
          <w:p w:rsidR="0057061A" w:rsidRPr="001C66DD" w:rsidRDefault="0057061A" w:rsidP="0057061A">
            <w:pPr>
              <w:ind w:left="50"/>
              <w:rPr>
                <w:rFonts w:asciiTheme="minorHAnsi" w:hAnsiTheme="minorHAnsi"/>
                <w:b/>
                <w:color w:val="000000"/>
                <w:sz w:val="18"/>
                <w:szCs w:val="18"/>
              </w:rPr>
            </w:pPr>
            <w:r w:rsidRPr="001C66DD">
              <w:rPr>
                <w:rFonts w:asciiTheme="minorHAnsi" w:hAnsiTheme="minorHAnsi"/>
                <w:b/>
                <w:color w:val="000000"/>
                <w:sz w:val="18"/>
                <w:szCs w:val="18"/>
              </w:rPr>
              <w:t>Independently, students can:</w:t>
            </w:r>
          </w:p>
          <w:p w:rsidR="0057061A" w:rsidRPr="001C66DD" w:rsidRDefault="0057061A" w:rsidP="0057061A">
            <w:pPr>
              <w:ind w:left="50"/>
              <w:rPr>
                <w:rFonts w:asciiTheme="minorHAnsi" w:hAnsiTheme="minorHAnsi"/>
                <w:b/>
                <w:color w:val="00000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critically</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 xml:space="preserve">evaluate </w:t>
            </w:r>
            <w:r w:rsidRPr="001C66DD">
              <w:rPr>
                <w:rFonts w:asciiTheme="minorHAnsi" w:hAnsiTheme="minorHAnsi"/>
                <w:color w:val="000000"/>
                <w:sz w:val="18"/>
                <w:szCs w:val="18"/>
              </w:rPr>
              <w:t>actions, devices and events that are potential risks to information systems, including sustainability and potential for innovation and enterprise.</w:t>
            </w:r>
          </w:p>
          <w:p w:rsidR="0057061A" w:rsidRPr="00F5781D" w:rsidRDefault="00A519DE" w:rsidP="0057061A">
            <w:pPr>
              <w:rPr>
                <w:rFonts w:asciiTheme="minorHAnsi" w:hAnsiTheme="minorHAnsi"/>
                <w:i/>
                <w:color w:val="1F497D" w:themeColor="text2"/>
                <w:sz w:val="16"/>
                <w:szCs w:val="16"/>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Losing portable storage devices containing important files, deliberately infecting systems through malware, and power surges.</w:t>
            </w:r>
          </w:p>
          <w:p w:rsidR="0057061A" w:rsidRPr="001C66DD" w:rsidRDefault="0057061A" w:rsidP="0057061A">
            <w:pPr>
              <w:rPr>
                <w:rFonts w:asciiTheme="minorHAnsi" w:hAnsiTheme="minorHAnsi"/>
                <w:color w:val="0070C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critically</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evaluate</w:t>
            </w:r>
            <w:r w:rsidRPr="001C66DD">
              <w:rPr>
                <w:rFonts w:asciiTheme="minorHAnsi" w:hAnsiTheme="minorHAnsi"/>
                <w:color w:val="000000"/>
                <w:sz w:val="18"/>
                <w:szCs w:val="18"/>
              </w:rPr>
              <w:t xml:space="preserve"> techniques used by people and organisations to shape how information systems are used, including potential for innovation and enterprise.</w:t>
            </w:r>
          </w:p>
          <w:p w:rsidR="0057061A" w:rsidRPr="00ED41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ED411A">
              <w:rPr>
                <w:rFonts w:asciiTheme="minorHAnsi" w:hAnsiTheme="minorHAnsi"/>
                <w:i/>
                <w:color w:val="1F497D" w:themeColor="text2"/>
                <w:sz w:val="16"/>
                <w:szCs w:val="16"/>
              </w:rPr>
              <w:t>Refusing to use innovations, using social media to advocate behaviours, purchasing devices, withdrawing previous processes that can now only be performed by an information system.</w:t>
            </w:r>
          </w:p>
          <w:p w:rsidR="0057061A" w:rsidRPr="00ED411A" w:rsidRDefault="0057061A" w:rsidP="0057061A">
            <w:pPr>
              <w:rPr>
                <w:rFonts w:asciiTheme="minorHAnsi" w:hAnsiTheme="minorHAnsi"/>
                <w:i/>
                <w:color w:val="1F497D" w:themeColor="text2"/>
                <w:sz w:val="16"/>
                <w:szCs w:val="16"/>
              </w:rPr>
            </w:pPr>
            <w:r w:rsidRPr="00ED411A">
              <w:rPr>
                <w:rFonts w:asciiTheme="minorHAnsi" w:hAnsiTheme="minorHAnsi"/>
                <w:i/>
                <w:color w:val="1F497D" w:themeColor="text2"/>
                <w:sz w:val="16"/>
                <w:szCs w:val="16"/>
              </w:rPr>
              <w:t>Facebook refusal:</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evaluate</w:t>
            </w:r>
            <w:r w:rsidRPr="001C66DD">
              <w:rPr>
                <w:rFonts w:asciiTheme="minorHAnsi" w:hAnsiTheme="minorHAnsi"/>
                <w:color w:val="000000"/>
                <w:sz w:val="18"/>
                <w:szCs w:val="18"/>
              </w:rPr>
              <w:t xml:space="preserve"> the impact and opportunities created through the practice of planned obsolescence, with reference to sustainability.</w:t>
            </w:r>
          </w:p>
          <w:p w:rsidR="0057061A" w:rsidRPr="001C66DD" w:rsidRDefault="00A519DE" w:rsidP="00F5781D">
            <w:pPr>
              <w:rPr>
                <w:rFonts w:asciiTheme="minorHAnsi" w:hAnsiTheme="minorHAnsi"/>
                <w:sz w:val="18"/>
                <w:szCs w:val="18"/>
              </w:rPr>
            </w:pPr>
            <w:r w:rsidRPr="00167734">
              <w:rPr>
                <w:rFonts w:asciiTheme="minorHAnsi" w:hAnsiTheme="minorHAnsi"/>
                <w:color w:val="1F497D" w:themeColor="text2"/>
                <w:sz w:val="16"/>
                <w:szCs w:val="16"/>
              </w:rPr>
              <w:t xml:space="preserve">EG. </w:t>
            </w:r>
            <w:r w:rsidR="0057061A" w:rsidRPr="00167734">
              <w:rPr>
                <w:rFonts w:asciiTheme="minorHAnsi" w:hAnsiTheme="minorHAnsi"/>
                <w:color w:val="1F497D" w:themeColor="text2"/>
                <w:sz w:val="16"/>
                <w:szCs w:val="16"/>
              </w:rPr>
              <w:t>Discussing the benefits and risks to users, the creators and the environment of information systems having a defined life span, taking into account costs, research and resource extraction</w:t>
            </w:r>
            <w:r w:rsidR="0057061A" w:rsidRPr="009C107A">
              <w:rPr>
                <w:rFonts w:asciiTheme="minorHAnsi" w:hAnsiTheme="minorHAnsi"/>
                <w:i/>
                <w:color w:val="1F497D" w:themeColor="text2"/>
                <w:sz w:val="16"/>
                <w:szCs w:val="16"/>
              </w:rPr>
              <w:t>.</w:t>
            </w:r>
          </w:p>
        </w:tc>
        <w:tc>
          <w:tcPr>
            <w:tcW w:w="3789" w:type="dxa"/>
            <w:shd w:val="clear" w:color="auto" w:fill="auto"/>
          </w:tcPr>
          <w:p w:rsidR="0057061A" w:rsidRDefault="0057061A" w:rsidP="0057061A">
            <w:pPr>
              <w:rPr>
                <w:rFonts w:asciiTheme="minorHAnsi" w:hAnsiTheme="minorHAnsi"/>
                <w:b/>
                <w:sz w:val="18"/>
                <w:szCs w:val="18"/>
              </w:rPr>
            </w:pPr>
            <w:r w:rsidRPr="001C66DD">
              <w:rPr>
                <w:rFonts w:asciiTheme="minorHAnsi" w:hAnsiTheme="minorHAnsi"/>
                <w:b/>
                <w:sz w:val="18"/>
                <w:szCs w:val="18"/>
              </w:rPr>
              <w:t>Independently and consistently students can:</w:t>
            </w:r>
          </w:p>
          <w:p w:rsidR="0057061A" w:rsidRPr="001C66DD" w:rsidRDefault="0057061A" w:rsidP="0057061A">
            <w:pPr>
              <w:rPr>
                <w:rFonts w:asciiTheme="minorHAnsi" w:hAnsiTheme="minorHAnsi"/>
                <w:b/>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critically</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evaluate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predict</w:t>
            </w:r>
            <w:r w:rsidRPr="001C66DD">
              <w:rPr>
                <w:rFonts w:asciiTheme="minorHAnsi" w:hAnsiTheme="minorHAnsi"/>
                <w:color w:val="000000"/>
                <w:sz w:val="18"/>
                <w:szCs w:val="18"/>
              </w:rPr>
              <w:t xml:space="preserve"> actions, devices and events that are potential risks to information systems, including sustainability and potential for innovation and enterprise.</w:t>
            </w:r>
          </w:p>
          <w:p w:rsidR="0057061A" w:rsidRPr="00F5781D" w:rsidRDefault="00A519DE" w:rsidP="0057061A">
            <w:pPr>
              <w:rPr>
                <w:rFonts w:asciiTheme="minorHAnsi" w:hAnsiTheme="minorHAnsi"/>
                <w:i/>
                <w:color w:val="1F497D" w:themeColor="text2"/>
                <w:sz w:val="16"/>
                <w:szCs w:val="16"/>
              </w:rPr>
            </w:pPr>
            <w:r w:rsidRPr="00F5781D">
              <w:rPr>
                <w:rFonts w:asciiTheme="minorHAnsi" w:hAnsiTheme="minorHAnsi"/>
                <w:i/>
                <w:color w:val="1F497D" w:themeColor="text2"/>
                <w:sz w:val="16"/>
                <w:szCs w:val="16"/>
              </w:rPr>
              <w:t xml:space="preserve">EG. </w:t>
            </w:r>
            <w:r w:rsidR="0057061A" w:rsidRPr="00F5781D">
              <w:rPr>
                <w:rFonts w:asciiTheme="minorHAnsi" w:hAnsiTheme="minorHAnsi"/>
                <w:i/>
                <w:color w:val="1F497D" w:themeColor="text2"/>
                <w:sz w:val="16"/>
                <w:szCs w:val="16"/>
              </w:rPr>
              <w:t>Losing portable storage devices containing important files, deliberately infecting systems through malware, and power surges.</w:t>
            </w:r>
          </w:p>
          <w:p w:rsidR="0057061A" w:rsidRPr="00F5781D" w:rsidRDefault="0057061A" w:rsidP="0057061A">
            <w:pPr>
              <w:rPr>
                <w:rFonts w:asciiTheme="minorHAnsi" w:hAnsiTheme="minorHAnsi"/>
                <w:i/>
                <w:color w:val="1F497D" w:themeColor="text2"/>
                <w:sz w:val="16"/>
                <w:szCs w:val="16"/>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critically</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evaluate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predict</w:t>
            </w:r>
            <w:r w:rsidRPr="001C66DD">
              <w:rPr>
                <w:rFonts w:asciiTheme="minorHAnsi" w:hAnsiTheme="minorHAnsi"/>
                <w:color w:val="000000"/>
                <w:sz w:val="18"/>
                <w:szCs w:val="18"/>
              </w:rPr>
              <w:t xml:space="preserve"> techniques used by people and organisations to shape how information systems are used, including potential for innovation and enterprise.</w:t>
            </w:r>
          </w:p>
          <w:p w:rsidR="0057061A" w:rsidRPr="00ED41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ED411A">
              <w:rPr>
                <w:rFonts w:asciiTheme="minorHAnsi" w:hAnsiTheme="minorHAnsi"/>
                <w:i/>
                <w:color w:val="1F497D" w:themeColor="text2"/>
                <w:sz w:val="16"/>
                <w:szCs w:val="16"/>
              </w:rPr>
              <w:t>Refusing to use innovations, using social media to advocate behaviours, purchasing devices, withdrawing previous processes that can now only be performed by an information system.</w:t>
            </w:r>
          </w:p>
          <w:p w:rsidR="0057061A" w:rsidRPr="00ED411A" w:rsidRDefault="0057061A" w:rsidP="0057061A">
            <w:pPr>
              <w:rPr>
                <w:rFonts w:asciiTheme="minorHAnsi" w:hAnsiTheme="minorHAnsi"/>
                <w:i/>
                <w:color w:val="1F497D" w:themeColor="text2"/>
                <w:sz w:val="16"/>
                <w:szCs w:val="16"/>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critically</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evaluate</w:t>
            </w:r>
            <w:r w:rsidRPr="001C66DD">
              <w:rPr>
                <w:rFonts w:asciiTheme="minorHAnsi" w:hAnsiTheme="minorHAnsi"/>
                <w:color w:val="000000"/>
                <w:sz w:val="18"/>
                <w:szCs w:val="18"/>
              </w:rPr>
              <w:t xml:space="preserve"> the impact and opportunities created through the practice of planned obsolescence, with reference to sustainability.</w:t>
            </w:r>
          </w:p>
          <w:p w:rsidR="0057061A" w:rsidRPr="00167734" w:rsidRDefault="00A519DE" w:rsidP="0057061A">
            <w:pPr>
              <w:rPr>
                <w:rFonts w:asciiTheme="minorHAnsi" w:hAnsiTheme="minorHAnsi"/>
                <w:color w:val="1F497D" w:themeColor="text2"/>
                <w:sz w:val="16"/>
                <w:szCs w:val="16"/>
              </w:rPr>
            </w:pPr>
            <w:r w:rsidRPr="00167734">
              <w:rPr>
                <w:rFonts w:asciiTheme="minorHAnsi" w:hAnsiTheme="minorHAnsi"/>
                <w:color w:val="1F497D" w:themeColor="text2"/>
                <w:sz w:val="16"/>
                <w:szCs w:val="16"/>
              </w:rPr>
              <w:t xml:space="preserve">EG. </w:t>
            </w:r>
            <w:r w:rsidR="0057061A" w:rsidRPr="00167734">
              <w:rPr>
                <w:rFonts w:asciiTheme="minorHAnsi" w:hAnsiTheme="minorHAnsi"/>
                <w:color w:val="1F497D" w:themeColor="text2"/>
                <w:sz w:val="16"/>
                <w:szCs w:val="16"/>
              </w:rPr>
              <w:t>Discussing the benefits and risks to users, the creators and the environment of information systems having a defined life span, taking into account costs, research and resource extraction.</w:t>
            </w:r>
          </w:p>
        </w:tc>
      </w:tr>
      <w:tr w:rsidR="0057061A" w:rsidRPr="00946AD4" w:rsidTr="00A519DE">
        <w:trPr>
          <w:cantSplit/>
          <w:trHeight w:val="637"/>
        </w:trPr>
        <w:tc>
          <w:tcPr>
            <w:tcW w:w="3114" w:type="dxa"/>
            <w:gridSpan w:val="2"/>
            <w:shd w:val="clear" w:color="auto" w:fill="C6D9F1" w:themeFill="text2" w:themeFillTint="33"/>
          </w:tcPr>
          <w:p w:rsidR="0057061A" w:rsidRPr="00A55B51" w:rsidRDefault="0057061A" w:rsidP="0057061A">
            <w:pPr>
              <w:ind w:left="50"/>
              <w:rPr>
                <w:rFonts w:asciiTheme="minorHAnsi" w:hAnsiTheme="minorHAnsi"/>
                <w:color w:val="1F497D" w:themeColor="text2"/>
                <w:sz w:val="20"/>
                <w:szCs w:val="20"/>
              </w:rPr>
            </w:pPr>
          </w:p>
        </w:tc>
        <w:tc>
          <w:tcPr>
            <w:tcW w:w="18941" w:type="dxa"/>
            <w:gridSpan w:val="5"/>
            <w:shd w:val="clear" w:color="auto" w:fill="C6D9F1" w:themeFill="text2" w:themeFillTint="33"/>
            <w:vAlign w:val="center"/>
          </w:tcPr>
          <w:p w:rsidR="0057061A" w:rsidRPr="0057061A" w:rsidRDefault="0057061A" w:rsidP="0057061A">
            <w:pPr>
              <w:rPr>
                <w:rFonts w:asciiTheme="minorHAnsi" w:hAnsiTheme="minorHAnsi"/>
                <w:color w:val="1F497D" w:themeColor="text2"/>
                <w:sz w:val="32"/>
                <w:szCs w:val="32"/>
              </w:rPr>
            </w:pPr>
            <w:r w:rsidRPr="0057061A">
              <w:rPr>
                <w:rFonts w:asciiTheme="minorHAnsi" w:hAnsiTheme="minorHAnsi"/>
                <w:color w:val="1F497D" w:themeColor="text2"/>
                <w:sz w:val="32"/>
                <w:szCs w:val="32"/>
              </w:rPr>
              <w:t>They share and collaborate online, establishing protocols for the use, transmission and maintenance of data and projects.</w:t>
            </w:r>
          </w:p>
        </w:tc>
      </w:tr>
      <w:tr w:rsidR="0057061A" w:rsidRPr="00946AD4" w:rsidTr="00A519DE">
        <w:trPr>
          <w:cantSplit/>
          <w:trHeight w:val="1134"/>
        </w:trPr>
        <w:tc>
          <w:tcPr>
            <w:tcW w:w="562" w:type="dxa"/>
            <w:shd w:val="clear" w:color="auto" w:fill="FFFFFF" w:themeFill="background1"/>
            <w:textDirection w:val="btLr"/>
          </w:tcPr>
          <w:p w:rsidR="0057061A" w:rsidRPr="0006655E" w:rsidRDefault="0057061A" w:rsidP="0057061A">
            <w:pPr>
              <w:ind w:left="113" w:right="113"/>
              <w:jc w:val="center"/>
              <w:rPr>
                <w:rFonts w:asciiTheme="minorHAnsi" w:hAnsiTheme="minorHAnsi" w:cstheme="minorHAnsi"/>
                <w:color w:val="000000"/>
                <w:sz w:val="20"/>
                <w:szCs w:val="20"/>
                <w:shd w:val="clear" w:color="auto" w:fill="FFFFFF"/>
              </w:rPr>
            </w:pPr>
            <w:r>
              <w:rPr>
                <w:rFonts w:asciiTheme="minorHAnsi" w:hAnsiTheme="minorHAnsi"/>
                <w:b/>
                <w:color w:val="17365D" w:themeColor="text2" w:themeShade="BF"/>
                <w:sz w:val="16"/>
                <w:szCs w:val="16"/>
              </w:rPr>
              <w:t>PROCESSES AND PRODUCTION SKILLS</w:t>
            </w:r>
          </w:p>
        </w:tc>
        <w:tc>
          <w:tcPr>
            <w:tcW w:w="2552" w:type="dxa"/>
            <w:shd w:val="clear" w:color="auto" w:fill="auto"/>
          </w:tcPr>
          <w:p w:rsidR="0057061A" w:rsidRPr="00235FB4" w:rsidRDefault="0057061A" w:rsidP="0057061A">
            <w:pPr>
              <w:ind w:left="50"/>
              <w:rPr>
                <w:rFonts w:asciiTheme="minorHAnsi" w:hAnsiTheme="minorHAnsi"/>
                <w:color w:val="000000"/>
                <w:sz w:val="20"/>
                <w:szCs w:val="20"/>
              </w:rPr>
            </w:pPr>
            <w:r w:rsidRPr="00235FB4">
              <w:rPr>
                <w:rFonts w:asciiTheme="minorHAnsi" w:hAnsiTheme="minorHAnsi"/>
                <w:color w:val="000000"/>
                <w:sz w:val="20"/>
                <w:szCs w:val="20"/>
              </w:rPr>
              <w:t xml:space="preserve">Create interactive solutions for sharing ideas and information online, taking into account safety, social contexts and legal responsibilities </w:t>
            </w:r>
            <w:hyperlink r:id="rId46" w:tooltip="View additional details of ACTDIP043" w:history="1">
              <w:r w:rsidRPr="00235FB4">
                <w:rPr>
                  <w:rStyle w:val="Hyperlink"/>
                  <w:rFonts w:asciiTheme="minorHAnsi" w:hAnsiTheme="minorHAnsi"/>
                  <w:color w:val="A6A6A6" w:themeColor="background1" w:themeShade="A6"/>
                  <w:sz w:val="20"/>
                  <w:szCs w:val="20"/>
                </w:rPr>
                <w:t>(ACTDIP043)</w:t>
              </w:r>
            </w:hyperlink>
          </w:p>
        </w:tc>
        <w:tc>
          <w:tcPr>
            <w:tcW w:w="3788" w:type="dxa"/>
            <w:shd w:val="clear" w:color="auto" w:fill="auto"/>
          </w:tcPr>
          <w:p w:rsidR="0057061A" w:rsidRDefault="0057061A" w:rsidP="0057061A">
            <w:pPr>
              <w:ind w:left="50"/>
              <w:rPr>
                <w:rFonts w:asciiTheme="minorHAnsi" w:hAnsiTheme="minorHAnsi"/>
                <w:b/>
                <w:sz w:val="18"/>
                <w:szCs w:val="18"/>
              </w:rPr>
            </w:pPr>
            <w:r w:rsidRPr="001C66DD">
              <w:rPr>
                <w:rFonts w:asciiTheme="minorHAnsi" w:hAnsiTheme="minorHAnsi"/>
                <w:b/>
                <w:sz w:val="18"/>
                <w:szCs w:val="18"/>
              </w:rPr>
              <w:t>With explicit prompts, whilst sharing and collaborating online, students can:</w:t>
            </w:r>
          </w:p>
          <w:p w:rsidR="0057061A" w:rsidRPr="001C66DD" w:rsidRDefault="0057061A" w:rsidP="0057061A">
            <w:pPr>
              <w:ind w:left="50"/>
              <w:rPr>
                <w:rFonts w:asciiTheme="minorHAnsi" w:hAnsiTheme="minorHAnsi"/>
                <w:b/>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recognise</w:t>
            </w:r>
            <w:r w:rsidRPr="001C66DD">
              <w:rPr>
                <w:rFonts w:asciiTheme="minorHAnsi" w:hAnsiTheme="minorHAnsi"/>
                <w:color w:val="000000"/>
                <w:sz w:val="18"/>
                <w:szCs w:val="18"/>
              </w:rPr>
              <w:t xml:space="preserve"> in basic terms the legal responsibilities of organisations regarding the storage, communication and disposal of personal and organisational data.</w:t>
            </w:r>
          </w:p>
          <w:p w:rsidR="0057061A" w:rsidRPr="009C107A"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The Australian Privacy Principles as they apply to intellectual property.</w:t>
            </w:r>
          </w:p>
          <w:p w:rsidR="0057061A" w:rsidRPr="001C66DD" w:rsidRDefault="0057061A" w:rsidP="0057061A">
            <w:pPr>
              <w:ind w:left="50"/>
              <w:rPr>
                <w:rFonts w:asciiTheme="minorHAnsi" w:hAnsiTheme="minorHAnsi"/>
                <w:color w:val="0070C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 xml:space="preserve">identify </w:t>
            </w:r>
            <w:r w:rsidRPr="001C66DD">
              <w:rPr>
                <w:rFonts w:asciiTheme="minorHAnsi" w:hAnsiTheme="minorHAnsi"/>
                <w:color w:val="000000"/>
                <w:sz w:val="18"/>
                <w:szCs w:val="18"/>
              </w:rPr>
              <w:t>evidence to make ethical decisions when faced with dilemmas about security and ownership of data.</w:t>
            </w:r>
          </w:p>
          <w:p w:rsidR="0057061A" w:rsidRPr="009C107A" w:rsidRDefault="00A519DE" w:rsidP="0057061A">
            <w:pPr>
              <w:rPr>
                <w:rFonts w:asciiTheme="minorHAnsi" w:hAnsiTheme="minorHAnsi"/>
                <w:sz w:val="16"/>
                <w:szCs w:val="16"/>
              </w:rPr>
            </w:pPr>
            <w:r w:rsidRPr="001C5DBE">
              <w:rPr>
                <w:rFonts w:asciiTheme="minorHAnsi" w:hAnsiTheme="minorHAnsi"/>
                <w:i/>
                <w:color w:val="1F497D" w:themeColor="text2"/>
                <w:sz w:val="16"/>
                <w:szCs w:val="16"/>
              </w:rPr>
              <w:t xml:space="preserve">EG. </w:t>
            </w:r>
            <w:r w:rsidR="0057061A" w:rsidRPr="001C5DBE">
              <w:rPr>
                <w:rFonts w:asciiTheme="minorHAnsi" w:hAnsiTheme="minorHAnsi"/>
                <w:i/>
                <w:color w:val="1F497D" w:themeColor="text2"/>
                <w:sz w:val="16"/>
                <w:szCs w:val="16"/>
              </w:rPr>
              <w:t>Selecting an action that results in the greatest benefit for the most number of people; avoiding the use of photos of deceased persons from Aboriginal and Torres Strait Islander communities</w:t>
            </w:r>
            <w:r w:rsidR="0057061A" w:rsidRPr="009C107A">
              <w:rPr>
                <w:rFonts w:asciiTheme="minorHAnsi" w:hAnsiTheme="minorHAnsi"/>
                <w:color w:val="1F497D" w:themeColor="text2"/>
                <w:sz w:val="16"/>
                <w:szCs w:val="16"/>
              </w:rPr>
              <w:t>.</w:t>
            </w:r>
          </w:p>
        </w:tc>
        <w:tc>
          <w:tcPr>
            <w:tcW w:w="3788" w:type="dxa"/>
            <w:shd w:val="clear" w:color="auto" w:fill="auto"/>
          </w:tcPr>
          <w:p w:rsidR="0057061A" w:rsidRDefault="0057061A" w:rsidP="0057061A">
            <w:pPr>
              <w:ind w:left="50"/>
              <w:rPr>
                <w:rFonts w:asciiTheme="minorHAnsi" w:hAnsiTheme="minorHAnsi"/>
                <w:b/>
                <w:sz w:val="18"/>
                <w:szCs w:val="18"/>
              </w:rPr>
            </w:pPr>
            <w:r w:rsidRPr="001C66DD">
              <w:rPr>
                <w:rFonts w:asciiTheme="minorHAnsi" w:hAnsiTheme="minorHAnsi"/>
                <w:b/>
                <w:sz w:val="18"/>
                <w:szCs w:val="18"/>
              </w:rPr>
              <w:t xml:space="preserve">With prompts, whilst sharing and collaborating online, students can: </w:t>
            </w:r>
          </w:p>
          <w:p w:rsidR="0057061A" w:rsidRPr="001C66DD" w:rsidRDefault="0057061A" w:rsidP="0057061A">
            <w:pPr>
              <w:ind w:left="50"/>
              <w:rPr>
                <w:rFonts w:asciiTheme="minorHAnsi" w:hAnsiTheme="minorHAnsi"/>
                <w:b/>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recognise</w:t>
            </w:r>
            <w:r w:rsidRPr="001C66DD">
              <w:rPr>
                <w:rFonts w:asciiTheme="minorHAnsi" w:hAnsiTheme="minorHAnsi"/>
                <w:color w:val="000000"/>
                <w:sz w:val="18"/>
                <w:szCs w:val="18"/>
              </w:rPr>
              <w:t xml:space="preserve"> the legal responsibilities of organisations regarding the storage, communication and disposal of personal and organisational data.</w:t>
            </w:r>
          </w:p>
          <w:p w:rsidR="0057061A" w:rsidRPr="009C107A"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The Australian Privacy Principles as they apply to intellectual property.</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 xml:space="preserve">state </w:t>
            </w:r>
            <w:r w:rsidRPr="001C66DD">
              <w:rPr>
                <w:rFonts w:asciiTheme="minorHAnsi" w:hAnsiTheme="minorHAnsi"/>
                <w:color w:val="000000"/>
                <w:sz w:val="18"/>
                <w:szCs w:val="18"/>
              </w:rPr>
              <w:t>evidence to make ethical decisions when faced with dilemmas about security and ownership of data.</w:t>
            </w:r>
          </w:p>
          <w:p w:rsidR="0057061A" w:rsidRPr="001C5DBE" w:rsidRDefault="00A519DE" w:rsidP="0057061A">
            <w:pPr>
              <w:rPr>
                <w:rFonts w:asciiTheme="minorHAnsi" w:hAnsiTheme="minorHAnsi"/>
                <w:i/>
                <w:sz w:val="16"/>
                <w:szCs w:val="16"/>
              </w:rPr>
            </w:pPr>
            <w:r w:rsidRPr="001C5DBE">
              <w:rPr>
                <w:rFonts w:asciiTheme="minorHAnsi" w:hAnsiTheme="minorHAnsi"/>
                <w:i/>
                <w:color w:val="1F497D" w:themeColor="text2"/>
                <w:sz w:val="16"/>
                <w:szCs w:val="16"/>
              </w:rPr>
              <w:t xml:space="preserve">EG. </w:t>
            </w:r>
            <w:r w:rsidR="0057061A" w:rsidRPr="001C5DBE">
              <w:rPr>
                <w:rFonts w:asciiTheme="minorHAnsi" w:hAnsiTheme="minorHAnsi"/>
                <w:i/>
                <w:color w:val="1F497D" w:themeColor="text2"/>
                <w:sz w:val="16"/>
                <w:szCs w:val="16"/>
              </w:rPr>
              <w:t>Selecting an action that results in the greatest benefit for the most number of people; avoiding the use of photos of deceased persons from Aboriginal and Torres Strait Islander communities.</w:t>
            </w:r>
          </w:p>
        </w:tc>
        <w:tc>
          <w:tcPr>
            <w:tcW w:w="3788" w:type="dxa"/>
            <w:shd w:val="clear" w:color="auto" w:fill="FFFFFF" w:themeFill="background1"/>
          </w:tcPr>
          <w:p w:rsidR="0057061A" w:rsidRDefault="0057061A" w:rsidP="0057061A">
            <w:pPr>
              <w:ind w:left="50"/>
              <w:rPr>
                <w:rFonts w:asciiTheme="minorHAnsi" w:hAnsiTheme="minorHAnsi"/>
                <w:b/>
                <w:color w:val="000000"/>
                <w:sz w:val="18"/>
                <w:szCs w:val="18"/>
              </w:rPr>
            </w:pPr>
            <w:r w:rsidRPr="001C66DD">
              <w:rPr>
                <w:rFonts w:asciiTheme="minorHAnsi" w:hAnsiTheme="minorHAnsi"/>
                <w:b/>
                <w:color w:val="000000"/>
                <w:sz w:val="18"/>
                <w:szCs w:val="18"/>
              </w:rPr>
              <w:t>Independently, whilst sharing and collaborating online, students can:</w:t>
            </w:r>
          </w:p>
          <w:p w:rsidR="0057061A" w:rsidRPr="001C66DD" w:rsidRDefault="0057061A" w:rsidP="0057061A">
            <w:pPr>
              <w:ind w:left="50"/>
              <w:rPr>
                <w:rFonts w:asciiTheme="minorHAnsi" w:hAnsiTheme="minorHAnsi"/>
                <w:b/>
                <w:color w:val="00000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draws basic conclusions</w:t>
            </w:r>
            <w:r w:rsidRPr="001C66DD">
              <w:rPr>
                <w:rFonts w:asciiTheme="minorHAnsi" w:hAnsiTheme="minorHAnsi"/>
                <w:color w:val="000000"/>
                <w:sz w:val="18"/>
                <w:szCs w:val="18"/>
              </w:rPr>
              <w:t xml:space="preserve"> about the legal responsibilities of organisations regarding the storage, communication and disposal of personal and organisational data.</w:t>
            </w:r>
          </w:p>
          <w:p w:rsidR="0057061A" w:rsidRPr="009C107A"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The Australian Privacy Principles as they apply to intellectual property.</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cstheme="minorHAnsi"/>
                <w:sz w:val="18"/>
                <w:szCs w:val="18"/>
              </w:rPr>
            </w:pPr>
            <w:r w:rsidRPr="001C66DD">
              <w:rPr>
                <w:rFonts w:asciiTheme="minorHAnsi" w:hAnsiTheme="minorHAnsi"/>
                <w:b/>
                <w:color w:val="000000"/>
                <w:sz w:val="18"/>
                <w:szCs w:val="18"/>
              </w:rPr>
              <w:t xml:space="preserve">explain </w:t>
            </w:r>
            <w:r w:rsidRPr="001C66DD">
              <w:rPr>
                <w:rFonts w:asciiTheme="minorHAnsi" w:hAnsiTheme="minorHAnsi"/>
                <w:color w:val="000000"/>
                <w:sz w:val="18"/>
                <w:szCs w:val="18"/>
              </w:rPr>
              <w:t>evidence to</w:t>
            </w:r>
            <w:r w:rsidRPr="001C66DD">
              <w:rPr>
                <w:rFonts w:asciiTheme="minorHAnsi" w:hAnsiTheme="minorHAnsi"/>
                <w:b/>
                <w:color w:val="000000"/>
                <w:sz w:val="18"/>
                <w:szCs w:val="18"/>
              </w:rPr>
              <w:t xml:space="preserve"> </w:t>
            </w:r>
            <w:r w:rsidRPr="001C66DD">
              <w:rPr>
                <w:rFonts w:asciiTheme="minorHAnsi" w:hAnsiTheme="minorHAnsi"/>
                <w:color w:val="000000"/>
                <w:sz w:val="18"/>
                <w:szCs w:val="18"/>
              </w:rPr>
              <w:t>make ethical decisions when faced with dilemmas about security and ownership of data.</w:t>
            </w:r>
          </w:p>
          <w:p w:rsidR="0057061A" w:rsidRPr="001C5DBE" w:rsidRDefault="00A519DE" w:rsidP="00F5781D">
            <w:pPr>
              <w:rPr>
                <w:rFonts w:asciiTheme="minorHAnsi" w:hAnsiTheme="minorHAnsi" w:cstheme="minorHAnsi"/>
                <w:i/>
                <w:sz w:val="16"/>
                <w:szCs w:val="16"/>
              </w:rPr>
            </w:pPr>
            <w:r w:rsidRPr="001C5DBE">
              <w:rPr>
                <w:rFonts w:asciiTheme="minorHAnsi" w:hAnsiTheme="minorHAnsi"/>
                <w:i/>
                <w:color w:val="1F497D" w:themeColor="text2"/>
                <w:sz w:val="16"/>
                <w:szCs w:val="16"/>
              </w:rPr>
              <w:t xml:space="preserve">EG. </w:t>
            </w:r>
            <w:r w:rsidR="0057061A" w:rsidRPr="001C5DBE">
              <w:rPr>
                <w:rFonts w:asciiTheme="minorHAnsi" w:hAnsiTheme="minorHAnsi"/>
                <w:i/>
                <w:color w:val="1F497D" w:themeColor="text2"/>
                <w:sz w:val="16"/>
                <w:szCs w:val="16"/>
              </w:rPr>
              <w:t>Selecting an action that results in the greatest benefit for the most number of people; avoiding the use of photos of deceased persons from Aboriginal and Torres Strait Islander communities.</w:t>
            </w:r>
          </w:p>
        </w:tc>
        <w:tc>
          <w:tcPr>
            <w:tcW w:w="3788" w:type="dxa"/>
            <w:shd w:val="clear" w:color="auto" w:fill="auto"/>
          </w:tcPr>
          <w:p w:rsidR="0057061A" w:rsidRDefault="0057061A" w:rsidP="0057061A">
            <w:pPr>
              <w:ind w:left="50"/>
              <w:rPr>
                <w:rFonts w:asciiTheme="minorHAnsi" w:hAnsiTheme="minorHAnsi"/>
                <w:b/>
                <w:color w:val="000000"/>
                <w:sz w:val="18"/>
                <w:szCs w:val="18"/>
              </w:rPr>
            </w:pPr>
            <w:r w:rsidRPr="001C66DD">
              <w:rPr>
                <w:rFonts w:asciiTheme="minorHAnsi" w:hAnsiTheme="minorHAnsi"/>
                <w:b/>
                <w:color w:val="000000"/>
                <w:sz w:val="18"/>
                <w:szCs w:val="18"/>
              </w:rPr>
              <w:t>Independently, whilst sharing and collaborating online, students can:</w:t>
            </w:r>
          </w:p>
          <w:p w:rsidR="0057061A" w:rsidRPr="001C66DD" w:rsidRDefault="0057061A" w:rsidP="0057061A">
            <w:pPr>
              <w:ind w:left="50"/>
              <w:rPr>
                <w:rFonts w:asciiTheme="minorHAnsi" w:hAnsiTheme="minorHAnsi"/>
                <w:b/>
                <w:color w:val="00000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draws</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 xml:space="preserve">detailed conclusions </w:t>
            </w:r>
            <w:r w:rsidRPr="001C66DD">
              <w:rPr>
                <w:rFonts w:asciiTheme="minorHAnsi" w:hAnsiTheme="minorHAnsi"/>
                <w:color w:val="000000"/>
                <w:sz w:val="18"/>
                <w:szCs w:val="18"/>
              </w:rPr>
              <w:t>about the legal responsibilities of organisations regarding the storage, communication and disposal of personal and organisational data.</w:t>
            </w:r>
          </w:p>
          <w:p w:rsidR="0057061A" w:rsidRPr="009C107A"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The Australian Privacy Principles as they apply to intellectual property.</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develops</w:t>
            </w:r>
            <w:r w:rsidRPr="001C66DD">
              <w:rPr>
                <w:rFonts w:asciiTheme="minorHAnsi" w:hAnsiTheme="minorHAnsi"/>
                <w:color w:val="000000"/>
                <w:sz w:val="18"/>
                <w:szCs w:val="18"/>
              </w:rPr>
              <w:t xml:space="preserve"> techniques based on evidence to make ethical decisions when faced with dilemmas about security and ownership of data.</w:t>
            </w:r>
          </w:p>
          <w:p w:rsidR="0057061A" w:rsidRPr="001C5DBE" w:rsidRDefault="00A519DE" w:rsidP="00F5781D">
            <w:pPr>
              <w:rPr>
                <w:rFonts w:asciiTheme="minorHAnsi" w:hAnsiTheme="minorHAnsi"/>
                <w:i/>
                <w:sz w:val="16"/>
                <w:szCs w:val="16"/>
              </w:rPr>
            </w:pPr>
            <w:r w:rsidRPr="001C5DBE">
              <w:rPr>
                <w:rFonts w:asciiTheme="minorHAnsi" w:hAnsiTheme="minorHAnsi"/>
                <w:i/>
                <w:color w:val="1F497D" w:themeColor="text2"/>
                <w:sz w:val="16"/>
                <w:szCs w:val="16"/>
              </w:rPr>
              <w:t xml:space="preserve">EG. </w:t>
            </w:r>
            <w:r w:rsidR="0057061A" w:rsidRPr="001C5DBE">
              <w:rPr>
                <w:rFonts w:asciiTheme="minorHAnsi" w:hAnsiTheme="minorHAnsi"/>
                <w:i/>
                <w:color w:val="1F497D" w:themeColor="text2"/>
                <w:sz w:val="16"/>
                <w:szCs w:val="16"/>
              </w:rPr>
              <w:t>Selecting an action that results in the greatest benefit for the most number of people; avoiding the use of photos of deceased persons from Aboriginal and Torres Strait Islander communities.</w:t>
            </w:r>
          </w:p>
        </w:tc>
        <w:tc>
          <w:tcPr>
            <w:tcW w:w="3789" w:type="dxa"/>
            <w:shd w:val="clear" w:color="auto" w:fill="auto"/>
          </w:tcPr>
          <w:p w:rsidR="0057061A" w:rsidRDefault="0057061A" w:rsidP="0057061A">
            <w:pPr>
              <w:rPr>
                <w:rFonts w:asciiTheme="minorHAnsi" w:hAnsiTheme="minorHAnsi"/>
                <w:b/>
                <w:sz w:val="18"/>
                <w:szCs w:val="18"/>
              </w:rPr>
            </w:pPr>
            <w:r w:rsidRPr="001C66DD">
              <w:rPr>
                <w:rFonts w:asciiTheme="minorHAnsi" w:hAnsiTheme="minorHAnsi"/>
                <w:b/>
                <w:sz w:val="18"/>
                <w:szCs w:val="18"/>
              </w:rPr>
              <w:t>Independently and consistently, whilst sharing and collaborating online, students can:</w:t>
            </w:r>
          </w:p>
          <w:p w:rsidR="0057061A" w:rsidRPr="001C66DD" w:rsidRDefault="0057061A" w:rsidP="0057061A">
            <w:pPr>
              <w:rPr>
                <w:rFonts w:asciiTheme="minorHAnsi" w:hAnsiTheme="minorHAnsi"/>
                <w:b/>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investigate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draw</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justifiable conclusions</w:t>
            </w:r>
            <w:r w:rsidRPr="001C66DD">
              <w:rPr>
                <w:rFonts w:asciiTheme="minorHAnsi" w:hAnsiTheme="minorHAnsi"/>
                <w:color w:val="000000"/>
                <w:sz w:val="18"/>
                <w:szCs w:val="18"/>
              </w:rPr>
              <w:t xml:space="preserve"> about the legal responsibilities of organisations regarding the storage, communication and disposal of personal and organisational data.</w:t>
            </w:r>
          </w:p>
          <w:p w:rsidR="0057061A" w:rsidRPr="009C107A" w:rsidRDefault="00A519DE" w:rsidP="0057061A">
            <w:pPr>
              <w:ind w:left="50"/>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The Australian Privacy Principles as they apply to intellectual property.</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 xml:space="preserve">create </w:t>
            </w:r>
            <w:r w:rsidRPr="001C66DD">
              <w:rPr>
                <w:rFonts w:asciiTheme="minorHAnsi" w:hAnsiTheme="minorHAnsi"/>
                <w:color w:val="000000"/>
                <w:sz w:val="18"/>
                <w:szCs w:val="18"/>
              </w:rPr>
              <w:t>techniques based on evidence to make ethical decisions when faced with dilemmas about security and ownership of data.</w:t>
            </w:r>
          </w:p>
          <w:p w:rsidR="0057061A" w:rsidRPr="009C107A" w:rsidRDefault="00A519DE" w:rsidP="0057061A">
            <w:pPr>
              <w:ind w:left="50"/>
              <w:rPr>
                <w:rFonts w:asciiTheme="minorHAnsi" w:hAnsiTheme="minorHAnsi"/>
                <w:color w:val="000000"/>
                <w:sz w:val="16"/>
                <w:szCs w:val="16"/>
              </w:rPr>
            </w:pPr>
            <w:r w:rsidRPr="001C5DBE">
              <w:rPr>
                <w:rFonts w:asciiTheme="minorHAnsi" w:hAnsiTheme="minorHAnsi"/>
                <w:i/>
                <w:color w:val="1F497D" w:themeColor="text2"/>
                <w:sz w:val="16"/>
                <w:szCs w:val="16"/>
              </w:rPr>
              <w:t xml:space="preserve">EG. </w:t>
            </w:r>
            <w:r w:rsidR="0057061A" w:rsidRPr="001C5DBE">
              <w:rPr>
                <w:rFonts w:asciiTheme="minorHAnsi" w:hAnsiTheme="minorHAnsi"/>
                <w:i/>
                <w:color w:val="1F497D" w:themeColor="text2"/>
                <w:sz w:val="16"/>
                <w:szCs w:val="16"/>
              </w:rPr>
              <w:t>Selecting an action that results in the greatest benefit for the most number of people; avoiding the use of photos of deceased persons from Aboriginal and Torres Strait Islander communities</w:t>
            </w:r>
            <w:r w:rsidR="0057061A" w:rsidRPr="009C107A">
              <w:rPr>
                <w:rFonts w:asciiTheme="minorHAnsi" w:hAnsiTheme="minorHAnsi"/>
                <w:color w:val="1F497D" w:themeColor="text2"/>
                <w:sz w:val="16"/>
                <w:szCs w:val="16"/>
              </w:rPr>
              <w:t>.</w:t>
            </w:r>
          </w:p>
        </w:tc>
      </w:tr>
      <w:tr w:rsidR="0057061A" w:rsidRPr="00946AD4" w:rsidTr="00A519DE">
        <w:trPr>
          <w:cantSplit/>
          <w:trHeight w:val="399"/>
        </w:trPr>
        <w:tc>
          <w:tcPr>
            <w:tcW w:w="3114" w:type="dxa"/>
            <w:gridSpan w:val="2"/>
            <w:shd w:val="clear" w:color="auto" w:fill="C6D9F1" w:themeFill="text2" w:themeFillTint="33"/>
          </w:tcPr>
          <w:p w:rsidR="0057061A" w:rsidRPr="00A55B51" w:rsidRDefault="0057061A" w:rsidP="0057061A">
            <w:pPr>
              <w:ind w:left="50"/>
              <w:rPr>
                <w:rFonts w:asciiTheme="minorHAnsi" w:hAnsiTheme="minorHAnsi"/>
                <w:color w:val="000000"/>
                <w:sz w:val="20"/>
                <w:szCs w:val="20"/>
              </w:rPr>
            </w:pPr>
          </w:p>
        </w:tc>
        <w:tc>
          <w:tcPr>
            <w:tcW w:w="18941" w:type="dxa"/>
            <w:gridSpan w:val="5"/>
            <w:shd w:val="clear" w:color="auto" w:fill="C6D9F1" w:themeFill="text2" w:themeFillTint="33"/>
            <w:vAlign w:val="center"/>
          </w:tcPr>
          <w:p w:rsidR="001C5DBE" w:rsidRPr="0057061A" w:rsidRDefault="0057061A" w:rsidP="0057061A">
            <w:pPr>
              <w:rPr>
                <w:rFonts w:asciiTheme="minorHAnsi" w:hAnsiTheme="minorHAnsi"/>
                <w:color w:val="1F497D" w:themeColor="text2"/>
                <w:sz w:val="32"/>
                <w:szCs w:val="32"/>
              </w:rPr>
            </w:pPr>
            <w:r w:rsidRPr="0057061A">
              <w:rPr>
                <w:rFonts w:asciiTheme="minorHAnsi" w:hAnsiTheme="minorHAnsi"/>
                <w:color w:val="1F497D" w:themeColor="text2"/>
                <w:sz w:val="32"/>
                <w:szCs w:val="32"/>
              </w:rPr>
              <w:t>Students plan and manage digital projects using an iterative approach.</w:t>
            </w:r>
            <w:bookmarkStart w:id="0" w:name="_GoBack"/>
            <w:bookmarkEnd w:id="0"/>
          </w:p>
        </w:tc>
      </w:tr>
      <w:tr w:rsidR="0057061A" w:rsidRPr="00946AD4" w:rsidTr="00A519DE">
        <w:trPr>
          <w:cantSplit/>
          <w:trHeight w:val="3680"/>
        </w:trPr>
        <w:tc>
          <w:tcPr>
            <w:tcW w:w="562" w:type="dxa"/>
            <w:shd w:val="clear" w:color="auto" w:fill="FFFFFF" w:themeFill="background1"/>
            <w:textDirection w:val="btLr"/>
          </w:tcPr>
          <w:p w:rsidR="0057061A" w:rsidRPr="0006655E" w:rsidRDefault="0057061A" w:rsidP="0057061A">
            <w:pPr>
              <w:ind w:left="113" w:right="113"/>
              <w:jc w:val="center"/>
              <w:rPr>
                <w:rFonts w:asciiTheme="minorHAnsi" w:hAnsiTheme="minorHAnsi" w:cstheme="minorHAnsi"/>
                <w:color w:val="000000"/>
                <w:sz w:val="20"/>
                <w:szCs w:val="20"/>
                <w:shd w:val="clear" w:color="auto" w:fill="FFFFFF"/>
              </w:rPr>
            </w:pPr>
            <w:r>
              <w:rPr>
                <w:rFonts w:asciiTheme="minorHAnsi" w:hAnsiTheme="minorHAnsi"/>
                <w:b/>
                <w:color w:val="17365D" w:themeColor="text2" w:themeShade="BF"/>
                <w:sz w:val="16"/>
                <w:szCs w:val="16"/>
              </w:rPr>
              <w:t>PROCESSES AND PRODUCTION SKILLS</w:t>
            </w:r>
          </w:p>
        </w:tc>
        <w:tc>
          <w:tcPr>
            <w:tcW w:w="2552" w:type="dxa"/>
            <w:shd w:val="clear" w:color="auto" w:fill="auto"/>
          </w:tcPr>
          <w:p w:rsidR="0057061A" w:rsidRPr="00235FB4" w:rsidRDefault="0057061A" w:rsidP="0057061A">
            <w:pPr>
              <w:ind w:left="50"/>
              <w:rPr>
                <w:rFonts w:asciiTheme="minorHAnsi" w:hAnsiTheme="minorHAnsi"/>
                <w:color w:val="000000"/>
                <w:sz w:val="20"/>
                <w:szCs w:val="20"/>
              </w:rPr>
            </w:pPr>
            <w:r w:rsidRPr="00235FB4">
              <w:rPr>
                <w:rFonts w:asciiTheme="minorHAnsi" w:hAnsiTheme="minorHAnsi"/>
                <w:color w:val="000000"/>
                <w:sz w:val="20"/>
                <w:szCs w:val="20"/>
              </w:rPr>
              <w:t xml:space="preserve">Plan and manage projects using an iterative and collaborative approach, identifying risks and considering safety and sustainability </w:t>
            </w:r>
            <w:hyperlink r:id="rId47" w:tooltip="View additional details of ACTDIP044" w:history="1">
              <w:r w:rsidRPr="00235FB4">
                <w:rPr>
                  <w:rStyle w:val="Hyperlink"/>
                  <w:rFonts w:asciiTheme="minorHAnsi" w:hAnsiTheme="minorHAnsi"/>
                  <w:color w:val="A6A6A6" w:themeColor="background1" w:themeShade="A6"/>
                  <w:sz w:val="20"/>
                  <w:szCs w:val="20"/>
                </w:rPr>
                <w:t>(ACTDIP044)</w:t>
              </w:r>
            </w:hyperlink>
          </w:p>
        </w:tc>
        <w:tc>
          <w:tcPr>
            <w:tcW w:w="3788" w:type="dxa"/>
            <w:shd w:val="clear" w:color="auto" w:fill="auto"/>
          </w:tcPr>
          <w:p w:rsidR="0057061A" w:rsidRDefault="0057061A" w:rsidP="0057061A">
            <w:pPr>
              <w:ind w:left="50"/>
              <w:rPr>
                <w:rFonts w:asciiTheme="minorHAnsi" w:hAnsiTheme="minorHAnsi"/>
                <w:b/>
                <w:sz w:val="18"/>
                <w:szCs w:val="18"/>
              </w:rPr>
            </w:pPr>
            <w:r w:rsidRPr="001C66DD">
              <w:rPr>
                <w:rFonts w:asciiTheme="minorHAnsi" w:hAnsiTheme="minorHAnsi"/>
                <w:b/>
                <w:sz w:val="18"/>
                <w:szCs w:val="18"/>
              </w:rPr>
              <w:t>With explicit prompts, students can:</w:t>
            </w:r>
          </w:p>
          <w:p w:rsidR="0057061A" w:rsidRPr="001C66DD" w:rsidRDefault="0057061A" w:rsidP="0057061A">
            <w:pPr>
              <w:ind w:left="50"/>
              <w:rPr>
                <w:rFonts w:asciiTheme="minorHAnsi" w:hAnsiTheme="minorHAnsi"/>
                <w:b/>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identify</w:t>
            </w:r>
            <w:r w:rsidRPr="001C66DD">
              <w:rPr>
                <w:rFonts w:asciiTheme="minorHAnsi" w:hAnsiTheme="minorHAnsi"/>
                <w:color w:val="000000"/>
                <w:sz w:val="18"/>
                <w:szCs w:val="18"/>
              </w:rPr>
              <w:t xml:space="preserve"> aspects of the development of solutions.</w:t>
            </w:r>
          </w:p>
          <w:p w:rsidR="0057061A" w:rsidRPr="009C107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Using software to record and monitor project tasks, responsibilities and timeframes and to organise continuous opportunities to review progress with collaborative partners and to conduct regular unit testing.</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state</w:t>
            </w:r>
            <w:r w:rsidRPr="001C66DD">
              <w:rPr>
                <w:rFonts w:asciiTheme="minorHAnsi" w:hAnsiTheme="minorHAnsi"/>
                <w:color w:val="000000"/>
                <w:sz w:val="18"/>
                <w:szCs w:val="18"/>
              </w:rPr>
              <w:t xml:space="preserve"> in simple terms, aspects of how a prototype evolves iteratively and incrementally.</w:t>
            </w:r>
          </w:p>
          <w:p w:rsidR="0057061A" w:rsidRPr="009C107A" w:rsidRDefault="00A519DE" w:rsidP="0057061A">
            <w:pPr>
              <w:ind w:left="50"/>
              <w:rPr>
                <w:rFonts w:asciiTheme="minorHAnsi" w:hAnsiTheme="minorHAnsi"/>
                <w:i/>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Regularly revising features of an application in response to user feedback and development decisions.</w:t>
            </w:r>
          </w:p>
        </w:tc>
        <w:tc>
          <w:tcPr>
            <w:tcW w:w="3788" w:type="dxa"/>
            <w:shd w:val="clear" w:color="auto" w:fill="auto"/>
          </w:tcPr>
          <w:p w:rsidR="0057061A" w:rsidRPr="001C66DD" w:rsidRDefault="0057061A" w:rsidP="0057061A">
            <w:pPr>
              <w:ind w:left="50"/>
              <w:rPr>
                <w:rFonts w:asciiTheme="minorHAnsi" w:hAnsiTheme="minorHAnsi"/>
                <w:b/>
                <w:sz w:val="18"/>
                <w:szCs w:val="18"/>
              </w:rPr>
            </w:pPr>
            <w:r w:rsidRPr="001C66DD">
              <w:rPr>
                <w:rFonts w:asciiTheme="minorHAnsi" w:hAnsiTheme="minorHAnsi"/>
                <w:b/>
                <w:sz w:val="18"/>
                <w:szCs w:val="18"/>
              </w:rPr>
              <w:t xml:space="preserve">With prompts, students can: </w:t>
            </w:r>
          </w:p>
          <w:p w:rsidR="0057061A" w:rsidRPr="001C66DD" w:rsidRDefault="0057061A" w:rsidP="0057061A">
            <w:pPr>
              <w:ind w:left="50"/>
              <w:rPr>
                <w:rFonts w:asciiTheme="minorHAnsi" w:hAnsiTheme="minorHAnsi"/>
                <w:b/>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describe</w:t>
            </w:r>
            <w:r w:rsidRPr="001C66DD">
              <w:rPr>
                <w:rFonts w:asciiTheme="minorHAnsi" w:hAnsiTheme="minorHAnsi"/>
                <w:color w:val="000000"/>
                <w:sz w:val="18"/>
                <w:szCs w:val="18"/>
              </w:rPr>
              <w:t xml:space="preserve"> the development of solutions.</w:t>
            </w:r>
          </w:p>
          <w:p w:rsidR="0057061A" w:rsidRPr="009C107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Using software to record and monitor project tasks, responsibilities and timeframes and to organise continuous opportunities to review progress with collaborative partners and to conduct regular unit testing.</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describe</w:t>
            </w:r>
            <w:r w:rsidRPr="001C66DD">
              <w:rPr>
                <w:rFonts w:asciiTheme="minorHAnsi" w:hAnsiTheme="minorHAnsi"/>
                <w:color w:val="000000"/>
                <w:sz w:val="18"/>
                <w:szCs w:val="18"/>
              </w:rPr>
              <w:t xml:space="preserve"> the process of how a prototype evolves iteratively and incrementally.</w:t>
            </w:r>
          </w:p>
          <w:p w:rsidR="0057061A" w:rsidRPr="009C107A" w:rsidRDefault="00A519DE" w:rsidP="0057061A">
            <w:pPr>
              <w:rPr>
                <w:rFonts w:asciiTheme="minorHAnsi" w:hAnsiTheme="minorHAnsi"/>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Regularly revising features of an application in response to user feedback and development decisions.</w:t>
            </w:r>
          </w:p>
        </w:tc>
        <w:tc>
          <w:tcPr>
            <w:tcW w:w="3788" w:type="dxa"/>
            <w:shd w:val="clear" w:color="auto" w:fill="FFFFFF" w:themeFill="background1"/>
          </w:tcPr>
          <w:p w:rsidR="0057061A" w:rsidRPr="001C66DD" w:rsidRDefault="0057061A" w:rsidP="0057061A">
            <w:pPr>
              <w:ind w:left="50"/>
              <w:rPr>
                <w:rFonts w:asciiTheme="minorHAnsi" w:hAnsiTheme="minorHAnsi"/>
                <w:b/>
                <w:color w:val="000000"/>
                <w:sz w:val="18"/>
                <w:szCs w:val="18"/>
              </w:rPr>
            </w:pPr>
            <w:r w:rsidRPr="001C66DD">
              <w:rPr>
                <w:rFonts w:asciiTheme="minorHAnsi" w:hAnsiTheme="minorHAnsi"/>
                <w:b/>
                <w:color w:val="000000"/>
                <w:sz w:val="18"/>
                <w:szCs w:val="18"/>
              </w:rPr>
              <w:t>Independently, students can:</w:t>
            </w:r>
          </w:p>
          <w:p w:rsidR="0057061A" w:rsidRPr="001C66DD" w:rsidRDefault="0057061A" w:rsidP="0057061A">
            <w:pPr>
              <w:ind w:left="50"/>
              <w:rPr>
                <w:rFonts w:asciiTheme="minorHAnsi" w:hAnsiTheme="minorHAnsi"/>
                <w:b/>
                <w:color w:val="00000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plan and manage</w:t>
            </w:r>
            <w:r w:rsidRPr="001C66DD">
              <w:rPr>
                <w:rFonts w:asciiTheme="minorHAnsi" w:hAnsiTheme="minorHAnsi"/>
                <w:color w:val="000000"/>
                <w:sz w:val="18"/>
                <w:szCs w:val="18"/>
              </w:rPr>
              <w:t xml:space="preserve"> the development of solutions.</w:t>
            </w:r>
          </w:p>
          <w:p w:rsidR="005706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Using software to record and monitor project tasks, responsibilities and timeframes and to organise continuous opportunities to review progress with collaborative partners and to conduct regular unit testing.</w:t>
            </w:r>
          </w:p>
          <w:p w:rsidR="00F5781D" w:rsidRPr="009C107A" w:rsidRDefault="00F5781D" w:rsidP="0057061A">
            <w:pPr>
              <w:rPr>
                <w:rFonts w:asciiTheme="minorHAnsi" w:hAnsiTheme="minorHAnsi"/>
                <w:i/>
                <w:color w:val="1F497D" w:themeColor="text2"/>
                <w:sz w:val="16"/>
                <w:szCs w:val="16"/>
              </w:rPr>
            </w:pPr>
          </w:p>
          <w:p w:rsidR="0057061A" w:rsidRPr="001C66DD" w:rsidRDefault="0057061A" w:rsidP="0057061A">
            <w:pPr>
              <w:pStyle w:val="ListParagraph"/>
              <w:numPr>
                <w:ilvl w:val="0"/>
                <w:numId w:val="46"/>
              </w:numPr>
              <w:rPr>
                <w:rFonts w:asciiTheme="minorHAnsi" w:hAnsiTheme="minorHAnsi" w:cstheme="minorHAnsi"/>
                <w:sz w:val="18"/>
                <w:szCs w:val="18"/>
              </w:rPr>
            </w:pPr>
            <w:r w:rsidRPr="001C66DD">
              <w:rPr>
                <w:rFonts w:asciiTheme="minorHAnsi" w:hAnsiTheme="minorHAnsi"/>
                <w:b/>
                <w:color w:val="000000"/>
                <w:sz w:val="18"/>
                <w:szCs w:val="18"/>
              </w:rPr>
              <w:t>plan, develop and manage</w:t>
            </w:r>
            <w:r w:rsidRPr="001C66DD">
              <w:rPr>
                <w:rFonts w:asciiTheme="minorHAnsi" w:hAnsiTheme="minorHAnsi"/>
                <w:color w:val="000000"/>
                <w:sz w:val="18"/>
                <w:szCs w:val="18"/>
              </w:rPr>
              <w:t xml:space="preserve"> an evolutionary prototype iteratively and incrementally.</w:t>
            </w:r>
          </w:p>
          <w:p w:rsidR="0057061A" w:rsidRPr="009C107A" w:rsidRDefault="00A519DE" w:rsidP="0057061A">
            <w:pPr>
              <w:rPr>
                <w:rFonts w:asciiTheme="minorHAnsi" w:hAnsiTheme="minorHAnsi" w:cstheme="minorHAnsi"/>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Regularly revising features of an application in response to user feedback and development decisions.</w:t>
            </w:r>
          </w:p>
        </w:tc>
        <w:tc>
          <w:tcPr>
            <w:tcW w:w="3788" w:type="dxa"/>
            <w:shd w:val="clear" w:color="auto" w:fill="auto"/>
          </w:tcPr>
          <w:p w:rsidR="0057061A" w:rsidRPr="001C66DD" w:rsidRDefault="0057061A" w:rsidP="0057061A">
            <w:pPr>
              <w:ind w:left="50"/>
              <w:rPr>
                <w:rFonts w:asciiTheme="minorHAnsi" w:hAnsiTheme="minorHAnsi"/>
                <w:b/>
                <w:color w:val="000000"/>
                <w:sz w:val="18"/>
                <w:szCs w:val="18"/>
              </w:rPr>
            </w:pPr>
            <w:r w:rsidRPr="001C66DD">
              <w:rPr>
                <w:rFonts w:asciiTheme="minorHAnsi" w:hAnsiTheme="minorHAnsi"/>
                <w:b/>
                <w:color w:val="000000"/>
                <w:sz w:val="18"/>
                <w:szCs w:val="18"/>
              </w:rPr>
              <w:t>Independently, students can:</w:t>
            </w:r>
          </w:p>
          <w:p w:rsidR="0057061A" w:rsidRPr="001C66DD" w:rsidRDefault="0057061A" w:rsidP="0057061A">
            <w:pPr>
              <w:ind w:left="50"/>
              <w:rPr>
                <w:rFonts w:asciiTheme="minorHAnsi" w:hAnsiTheme="minorHAnsi"/>
                <w:b/>
                <w:color w:val="000000"/>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plan, manage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 xml:space="preserve">modify </w:t>
            </w:r>
            <w:r w:rsidRPr="001C66DD">
              <w:rPr>
                <w:rFonts w:asciiTheme="minorHAnsi" w:hAnsiTheme="minorHAnsi"/>
                <w:color w:val="000000"/>
                <w:sz w:val="18"/>
                <w:szCs w:val="18"/>
              </w:rPr>
              <w:t>the development of solutions.</w:t>
            </w:r>
          </w:p>
          <w:p w:rsidR="0057061A" w:rsidRPr="009C107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Using software to record and monitor project tasks, responsibilities and timeframes and to organise continuous opportunities to review progress with collaborative partners and to conduct regular unit testing.</w:t>
            </w:r>
          </w:p>
          <w:p w:rsidR="0057061A" w:rsidRPr="001C66DD" w:rsidRDefault="0057061A" w:rsidP="0057061A">
            <w:pPr>
              <w:rPr>
                <w:rFonts w:asciiTheme="minorHAnsi" w:hAnsiTheme="minorHAnsi"/>
                <w:color w:val="000000"/>
                <w:sz w:val="18"/>
                <w:szCs w:val="18"/>
              </w:rPr>
            </w:pPr>
          </w:p>
          <w:p w:rsidR="0057061A" w:rsidRPr="001C66DD" w:rsidRDefault="0057061A" w:rsidP="0057061A">
            <w:pPr>
              <w:pStyle w:val="ListParagraph"/>
              <w:numPr>
                <w:ilvl w:val="0"/>
                <w:numId w:val="46"/>
              </w:numPr>
              <w:rPr>
                <w:rFonts w:asciiTheme="minorHAnsi" w:hAnsiTheme="minorHAnsi"/>
                <w:sz w:val="18"/>
                <w:szCs w:val="18"/>
              </w:rPr>
            </w:pPr>
            <w:r w:rsidRPr="001C66DD">
              <w:rPr>
                <w:rFonts w:asciiTheme="minorHAnsi" w:hAnsiTheme="minorHAnsi"/>
                <w:b/>
                <w:color w:val="000000"/>
                <w:sz w:val="18"/>
                <w:szCs w:val="18"/>
              </w:rPr>
              <w:t>plan, develop, manage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 xml:space="preserve">create </w:t>
            </w:r>
            <w:r w:rsidRPr="001C66DD">
              <w:rPr>
                <w:rFonts w:asciiTheme="minorHAnsi" w:hAnsiTheme="minorHAnsi"/>
                <w:color w:val="000000"/>
                <w:sz w:val="18"/>
                <w:szCs w:val="18"/>
              </w:rPr>
              <w:t>an evolutionary prototype iteratively and incrementally.</w:t>
            </w:r>
          </w:p>
          <w:p w:rsidR="0057061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Regularly revising features of an application in response to user feedback and development decisions.</w:t>
            </w:r>
          </w:p>
          <w:p w:rsidR="0057061A" w:rsidRDefault="0057061A" w:rsidP="0057061A">
            <w:pPr>
              <w:rPr>
                <w:rFonts w:asciiTheme="minorHAnsi" w:hAnsiTheme="minorHAnsi"/>
                <w:i/>
                <w:color w:val="1F497D" w:themeColor="text2"/>
                <w:sz w:val="16"/>
                <w:szCs w:val="16"/>
              </w:rPr>
            </w:pPr>
          </w:p>
          <w:p w:rsidR="0057061A" w:rsidRPr="009C107A" w:rsidRDefault="0057061A" w:rsidP="0057061A">
            <w:pPr>
              <w:rPr>
                <w:rFonts w:asciiTheme="minorHAnsi" w:hAnsiTheme="minorHAnsi"/>
                <w:sz w:val="16"/>
                <w:szCs w:val="16"/>
              </w:rPr>
            </w:pPr>
          </w:p>
        </w:tc>
        <w:tc>
          <w:tcPr>
            <w:tcW w:w="3789" w:type="dxa"/>
            <w:shd w:val="clear" w:color="auto" w:fill="auto"/>
          </w:tcPr>
          <w:p w:rsidR="0057061A" w:rsidRDefault="0057061A" w:rsidP="0057061A">
            <w:pPr>
              <w:rPr>
                <w:rFonts w:asciiTheme="minorHAnsi" w:hAnsiTheme="minorHAnsi"/>
                <w:b/>
                <w:sz w:val="18"/>
                <w:szCs w:val="18"/>
              </w:rPr>
            </w:pPr>
            <w:r w:rsidRPr="001C66DD">
              <w:rPr>
                <w:rFonts w:asciiTheme="minorHAnsi" w:hAnsiTheme="minorHAnsi"/>
                <w:b/>
                <w:sz w:val="18"/>
                <w:szCs w:val="18"/>
              </w:rPr>
              <w:t>Independently and consistently students can:</w:t>
            </w:r>
          </w:p>
          <w:p w:rsidR="0057061A" w:rsidRPr="001C66DD" w:rsidRDefault="0057061A" w:rsidP="0057061A">
            <w:pPr>
              <w:rPr>
                <w:rFonts w:asciiTheme="minorHAnsi" w:hAnsiTheme="minorHAnsi"/>
                <w:b/>
                <w:sz w:val="18"/>
                <w:szCs w:val="18"/>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plan, manage</w:t>
            </w:r>
            <w:r w:rsidRPr="001C66DD">
              <w:rPr>
                <w:rFonts w:asciiTheme="minorHAnsi" w:hAnsiTheme="minorHAnsi"/>
                <w:color w:val="000000"/>
                <w:sz w:val="18"/>
                <w:szCs w:val="18"/>
              </w:rPr>
              <w:t xml:space="preserve">, </w:t>
            </w:r>
            <w:r w:rsidRPr="001C66DD">
              <w:rPr>
                <w:rFonts w:asciiTheme="minorHAnsi" w:hAnsiTheme="minorHAnsi"/>
                <w:b/>
                <w:color w:val="000000"/>
                <w:sz w:val="18"/>
                <w:szCs w:val="18"/>
              </w:rPr>
              <w:t>modify</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evaluate</w:t>
            </w:r>
            <w:r w:rsidRPr="001C66DD">
              <w:rPr>
                <w:rFonts w:asciiTheme="minorHAnsi" w:hAnsiTheme="minorHAnsi"/>
                <w:color w:val="000000"/>
                <w:sz w:val="18"/>
                <w:szCs w:val="18"/>
              </w:rPr>
              <w:t xml:space="preserve"> the development of solutions.</w:t>
            </w:r>
          </w:p>
          <w:p w:rsidR="0057061A" w:rsidRPr="009C107A" w:rsidRDefault="00A519DE" w:rsidP="0057061A">
            <w:pPr>
              <w:rPr>
                <w:rFonts w:asciiTheme="minorHAnsi" w:hAnsiTheme="minorHAnsi"/>
                <w:i/>
                <w:color w:val="1F497D" w:themeColor="text2"/>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Using software to record and monitor project tasks, responsibilities and timeframes and to organise continuous opportunities to review progress with collaborative partners and to conduct regular unit testing.</w:t>
            </w:r>
          </w:p>
          <w:p w:rsidR="0057061A" w:rsidRPr="009C107A" w:rsidRDefault="0057061A" w:rsidP="0057061A">
            <w:pPr>
              <w:rPr>
                <w:rFonts w:asciiTheme="minorHAnsi" w:hAnsiTheme="minorHAnsi"/>
                <w:i/>
                <w:color w:val="1F497D" w:themeColor="text2"/>
                <w:sz w:val="16"/>
                <w:szCs w:val="16"/>
              </w:rPr>
            </w:pPr>
          </w:p>
          <w:p w:rsidR="0057061A" w:rsidRPr="001C66DD" w:rsidRDefault="0057061A" w:rsidP="0057061A">
            <w:pPr>
              <w:pStyle w:val="ListParagraph"/>
              <w:numPr>
                <w:ilvl w:val="0"/>
                <w:numId w:val="46"/>
              </w:numPr>
              <w:rPr>
                <w:rFonts w:asciiTheme="minorHAnsi" w:hAnsiTheme="minorHAnsi"/>
                <w:color w:val="000000"/>
                <w:sz w:val="18"/>
                <w:szCs w:val="18"/>
              </w:rPr>
            </w:pPr>
            <w:r w:rsidRPr="001C66DD">
              <w:rPr>
                <w:rFonts w:asciiTheme="minorHAnsi" w:hAnsiTheme="minorHAnsi"/>
                <w:b/>
                <w:color w:val="000000"/>
                <w:sz w:val="18"/>
                <w:szCs w:val="18"/>
              </w:rPr>
              <w:t>plan, develop, manage, create</w:t>
            </w:r>
            <w:r w:rsidRPr="001C66DD">
              <w:rPr>
                <w:rFonts w:asciiTheme="minorHAnsi" w:hAnsiTheme="minorHAnsi"/>
                <w:color w:val="000000"/>
                <w:sz w:val="18"/>
                <w:szCs w:val="18"/>
              </w:rPr>
              <w:t xml:space="preserve"> and </w:t>
            </w:r>
            <w:r w:rsidRPr="001C66DD">
              <w:rPr>
                <w:rFonts w:asciiTheme="minorHAnsi" w:hAnsiTheme="minorHAnsi"/>
                <w:b/>
                <w:color w:val="000000"/>
                <w:sz w:val="18"/>
                <w:szCs w:val="18"/>
              </w:rPr>
              <w:t>evaluate</w:t>
            </w:r>
            <w:r w:rsidRPr="001C66DD">
              <w:rPr>
                <w:rFonts w:asciiTheme="minorHAnsi" w:hAnsiTheme="minorHAnsi"/>
                <w:color w:val="000000"/>
                <w:sz w:val="18"/>
                <w:szCs w:val="18"/>
              </w:rPr>
              <w:t xml:space="preserve"> an evolutionary prototype iteratively and incrementally.</w:t>
            </w:r>
          </w:p>
          <w:p w:rsidR="0057061A" w:rsidRPr="009C107A" w:rsidRDefault="00A519DE" w:rsidP="0057061A">
            <w:pPr>
              <w:rPr>
                <w:rFonts w:asciiTheme="minorHAnsi" w:hAnsiTheme="minorHAnsi"/>
                <w:color w:val="000000"/>
                <w:sz w:val="16"/>
                <w:szCs w:val="16"/>
              </w:rPr>
            </w:pPr>
            <w:r>
              <w:rPr>
                <w:rFonts w:asciiTheme="minorHAnsi" w:hAnsiTheme="minorHAnsi"/>
                <w:i/>
                <w:color w:val="1F497D" w:themeColor="text2"/>
                <w:sz w:val="16"/>
                <w:szCs w:val="16"/>
              </w:rPr>
              <w:t xml:space="preserve">EG. </w:t>
            </w:r>
            <w:r w:rsidR="0057061A" w:rsidRPr="009C107A">
              <w:rPr>
                <w:rFonts w:asciiTheme="minorHAnsi" w:hAnsiTheme="minorHAnsi"/>
                <w:i/>
                <w:color w:val="1F497D" w:themeColor="text2"/>
                <w:sz w:val="16"/>
                <w:szCs w:val="16"/>
              </w:rPr>
              <w:t>Regularly revising features of an application in response to user feedback and development decisions.</w:t>
            </w:r>
          </w:p>
        </w:tc>
      </w:tr>
    </w:tbl>
    <w:p w:rsidR="00A37B38" w:rsidRDefault="00A37B38" w:rsidP="00D24162"/>
    <w:sectPr w:rsidR="00A37B38" w:rsidSect="00F26426">
      <w:headerReference w:type="default" r:id="rId48"/>
      <w:footerReference w:type="even" r:id="rId49"/>
      <w:footerReference w:type="default" r:id="rId50"/>
      <w:headerReference w:type="first" r:id="rId51"/>
      <w:pgSz w:w="23811" w:h="16838" w:orient="landscape" w:code="8"/>
      <w:pgMar w:top="1418" w:right="873" w:bottom="680" w:left="87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1A" w:rsidRDefault="0057061A">
      <w:r>
        <w:separator/>
      </w:r>
    </w:p>
  </w:endnote>
  <w:endnote w:type="continuationSeparator" w:id="0">
    <w:p w:rsidR="0057061A" w:rsidRDefault="0057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1A" w:rsidRDefault="0057061A" w:rsidP="00410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061A" w:rsidRDefault="0057061A" w:rsidP="001042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16"/>
        <w:szCs w:val="20"/>
        <w:lang w:bidi="en-US"/>
      </w:rPr>
      <w:id w:val="-2123362275"/>
      <w:docPartObj>
        <w:docPartGallery w:val="Page Numbers (Top of Page)"/>
        <w:docPartUnique/>
      </w:docPartObj>
    </w:sdtPr>
    <w:sdtEndPr/>
    <w:sdtContent>
      <w:p w:rsidR="0057061A" w:rsidRPr="005D0FFD" w:rsidRDefault="0057061A"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Pr>
            <w:rFonts w:asciiTheme="minorHAnsi" w:eastAsiaTheme="minorEastAsia" w:hAnsiTheme="minorHAnsi" w:cstheme="minorBidi"/>
            <w:sz w:val="16"/>
            <w:szCs w:val="20"/>
            <w:lang w:bidi="en-US"/>
          </w:rPr>
          <w:t>Digital Technologies – Year 9</w:t>
        </w:r>
        <w:r w:rsidRPr="005D0FFD">
          <w:rPr>
            <w:rFonts w:asciiTheme="minorHAnsi" w:eastAsiaTheme="minorEastAsia" w:hAnsiTheme="minorHAnsi" w:cstheme="minorBidi"/>
            <w:sz w:val="16"/>
            <w:szCs w:val="20"/>
            <w:lang w:bidi="en-US"/>
          </w:rPr>
          <w:tab/>
        </w:r>
      </w:p>
      <w:p w:rsidR="0057061A" w:rsidRPr="005D0FFD" w:rsidRDefault="0057061A"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December 2016</w:t>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For more </w:t>
        </w:r>
        <w:r w:rsidRPr="005D0FFD">
          <w:rPr>
            <w:rFonts w:asciiTheme="minorHAnsi" w:eastAsiaTheme="minorEastAsia" w:hAnsiTheme="minorHAnsi" w:cstheme="minorBidi"/>
            <w:sz w:val="16"/>
            <w:szCs w:val="16"/>
            <w:lang w:bidi="en-US"/>
          </w:rPr>
          <w:t xml:space="preserve">information contact: </w:t>
        </w:r>
        <w:hyperlink r:id="rId1" w:history="1">
          <w:r w:rsidRPr="005D0FFD">
            <w:rPr>
              <w:rFonts w:asciiTheme="minorHAnsi" w:eastAsiaTheme="minorEastAsia" w:hAnsiTheme="minorHAnsi" w:cstheme="minorBidi"/>
              <w:sz w:val="16"/>
              <w:szCs w:val="16"/>
              <w:lang w:bidi="en-US"/>
            </w:rPr>
            <w:t>lwilliams@isq.qld.edu.au</w:t>
          </w:r>
        </w:hyperlink>
        <w:r w:rsidRPr="005D0FFD">
          <w:rPr>
            <w:rFonts w:asciiTheme="minorHAnsi" w:eastAsiaTheme="minorEastAsia" w:hAnsiTheme="minorHAnsi" w:cstheme="minorBidi"/>
            <w:sz w:val="16"/>
            <w:szCs w:val="20"/>
            <w:lang w:bidi="en-US"/>
          </w:rPr>
          <w:t xml:space="preserve"> </w:t>
        </w:r>
      </w:p>
      <w:p w:rsidR="0057061A" w:rsidRPr="005D0FFD" w:rsidRDefault="0057061A" w:rsidP="00D66488">
        <w:pPr>
          <w:pStyle w:val="Footer"/>
          <w:pBdr>
            <w:top w:val="single" w:sz="4" w:space="6" w:color="474850"/>
          </w:pBdr>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Developed by Independent Schools Queensland (using ACARA Australian Curriculum)</w:t>
        </w:r>
        <w:r w:rsidRPr="005D0FFD">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 xml:space="preserve">             </w:t>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Page </w:t>
        </w:r>
        <w:r w:rsidRPr="005D0FFD">
          <w:rPr>
            <w:rFonts w:asciiTheme="minorHAnsi" w:eastAsiaTheme="minorEastAsia" w:hAnsiTheme="minorHAnsi" w:cstheme="minorBidi"/>
            <w:sz w:val="16"/>
            <w:szCs w:val="20"/>
            <w:lang w:bidi="en-US"/>
          </w:rPr>
          <w:fldChar w:fldCharType="begin"/>
        </w:r>
        <w:r w:rsidRPr="005D0FFD">
          <w:rPr>
            <w:rFonts w:asciiTheme="minorHAnsi" w:eastAsiaTheme="minorEastAsia" w:hAnsiTheme="minorHAnsi" w:cstheme="minorBidi"/>
            <w:sz w:val="16"/>
            <w:szCs w:val="20"/>
            <w:lang w:bidi="en-US"/>
          </w:rPr>
          <w:instrText xml:space="preserve"> PAGE </w:instrText>
        </w:r>
        <w:r w:rsidRPr="005D0FFD">
          <w:rPr>
            <w:rFonts w:asciiTheme="minorHAnsi" w:eastAsiaTheme="minorEastAsia" w:hAnsiTheme="minorHAnsi" w:cstheme="minorBidi"/>
            <w:sz w:val="16"/>
            <w:szCs w:val="20"/>
            <w:lang w:bidi="en-US"/>
          </w:rPr>
          <w:fldChar w:fldCharType="separate"/>
        </w:r>
        <w:r w:rsidR="00DC12E7">
          <w:rPr>
            <w:rFonts w:asciiTheme="minorHAnsi" w:eastAsiaTheme="minorEastAsia" w:hAnsiTheme="minorHAnsi" w:cstheme="minorBidi"/>
            <w:noProof/>
            <w:sz w:val="16"/>
            <w:szCs w:val="20"/>
            <w:lang w:bidi="en-US"/>
          </w:rPr>
          <w:t>5</w:t>
        </w:r>
        <w:r w:rsidRPr="005D0FFD">
          <w:rPr>
            <w:rFonts w:asciiTheme="minorHAnsi" w:eastAsiaTheme="minorEastAsia" w:hAnsiTheme="minorHAnsi" w:cstheme="minorBidi"/>
            <w:sz w:val="16"/>
            <w:szCs w:val="20"/>
            <w:lang w:bidi="en-US"/>
          </w:rPr>
          <w:fldChar w:fldCharType="end"/>
        </w:r>
      </w:p>
    </w:sdtContent>
  </w:sdt>
  <w:p w:rsidR="0057061A" w:rsidRPr="005D0FFD" w:rsidRDefault="0057061A" w:rsidP="00D66488">
    <w:pPr>
      <w:pStyle w:val="Footer"/>
      <w:ind w:right="360"/>
      <w:rPr>
        <w:rFonts w:asciiTheme="minorHAnsi" w:eastAsiaTheme="minorEastAsia" w:hAnsiTheme="minorHAnsi" w:cstheme="minorBidi"/>
        <w:sz w:val="16"/>
        <w:szCs w:val="20"/>
        <w:lang w:bidi="en-US"/>
      </w:rPr>
    </w:pPr>
  </w:p>
  <w:p w:rsidR="0057061A" w:rsidRPr="00D66488" w:rsidRDefault="0057061A" w:rsidP="00D6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1A" w:rsidRDefault="0057061A">
      <w:r>
        <w:separator/>
      </w:r>
    </w:p>
  </w:footnote>
  <w:footnote w:type="continuationSeparator" w:id="0">
    <w:p w:rsidR="0057061A" w:rsidRDefault="0057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1A" w:rsidRDefault="0057061A">
    <w:pPr>
      <w:pStyle w:val="Header"/>
    </w:pPr>
    <w:r>
      <w:rPr>
        <w:noProof/>
        <w:lang w:eastAsia="en-AU"/>
      </w:rPr>
      <w:drawing>
        <wp:anchor distT="0" distB="0" distL="114300" distR="114300" simplePos="0" relativeHeight="251661312" behindDoc="1" locked="0" layoutInCell="1" allowOverlap="1" wp14:anchorId="062269F3" wp14:editId="71474F30">
          <wp:simplePos x="0" y="0"/>
          <wp:positionH relativeFrom="column">
            <wp:posOffset>-1905</wp:posOffset>
          </wp:positionH>
          <wp:positionV relativeFrom="paragraph">
            <wp:posOffset>-307341</wp:posOffset>
          </wp:positionV>
          <wp:extent cx="1355269" cy="7143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475" cy="719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1A" w:rsidRDefault="0057061A" w:rsidP="002A56B7">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7A416AB0" wp14:editId="3AA6D687">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rsidR="0057061A" w:rsidRDefault="0057061A">
    <w:pPr>
      <w:pStyle w:val="Header"/>
    </w:pPr>
  </w:p>
  <w:p w:rsidR="0057061A" w:rsidRDefault="00570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9EA"/>
    <w:multiLevelType w:val="hybridMultilevel"/>
    <w:tmpl w:val="544A1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B74D6"/>
    <w:multiLevelType w:val="hybridMultilevel"/>
    <w:tmpl w:val="2EA48EEE"/>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68220B"/>
    <w:multiLevelType w:val="hybridMultilevel"/>
    <w:tmpl w:val="00562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A3E91"/>
    <w:multiLevelType w:val="hybridMultilevel"/>
    <w:tmpl w:val="6666C838"/>
    <w:lvl w:ilvl="0" w:tplc="B6CC35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F059F4"/>
    <w:multiLevelType w:val="hybridMultilevel"/>
    <w:tmpl w:val="12D4C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7B1B6C"/>
    <w:multiLevelType w:val="hybridMultilevel"/>
    <w:tmpl w:val="81A65896"/>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56DE1"/>
    <w:multiLevelType w:val="hybridMultilevel"/>
    <w:tmpl w:val="56DE1346"/>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93CC5"/>
    <w:multiLevelType w:val="hybridMultilevel"/>
    <w:tmpl w:val="2DD001F8"/>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6F120E"/>
    <w:multiLevelType w:val="hybridMultilevel"/>
    <w:tmpl w:val="6E3A2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120BDB"/>
    <w:multiLevelType w:val="hybridMultilevel"/>
    <w:tmpl w:val="D69CA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9A5A66"/>
    <w:multiLevelType w:val="hybridMultilevel"/>
    <w:tmpl w:val="A3DCB80A"/>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07245"/>
    <w:multiLevelType w:val="multilevel"/>
    <w:tmpl w:val="36EE97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14F0C3F"/>
    <w:multiLevelType w:val="hybridMultilevel"/>
    <w:tmpl w:val="F7DEB9E4"/>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70127"/>
    <w:multiLevelType w:val="hybridMultilevel"/>
    <w:tmpl w:val="A1E0939C"/>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E23F49"/>
    <w:multiLevelType w:val="hybridMultilevel"/>
    <w:tmpl w:val="A1A273A8"/>
    <w:lvl w:ilvl="0" w:tplc="185497FE">
      <w:start w:val="1"/>
      <w:numFmt w:val="bullet"/>
      <w:lvlText w:val=""/>
      <w:lvlJc w:val="left"/>
      <w:pPr>
        <w:ind w:left="360" w:hanging="360"/>
      </w:pPr>
      <w:rPr>
        <w:rFonts w:ascii="Symbol" w:hAnsi="Symbol" w:hint="default"/>
        <w:color w:val="000000" w:themeColor="text1"/>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E089C"/>
    <w:multiLevelType w:val="hybridMultilevel"/>
    <w:tmpl w:val="CCE0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B32F7C"/>
    <w:multiLevelType w:val="hybridMultilevel"/>
    <w:tmpl w:val="448E5F10"/>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2860E1C"/>
    <w:multiLevelType w:val="hybridMultilevel"/>
    <w:tmpl w:val="46A20F76"/>
    <w:lvl w:ilvl="0" w:tplc="0C090001">
      <w:start w:val="1"/>
      <w:numFmt w:val="bullet"/>
      <w:lvlText w:val=""/>
      <w:lvlJc w:val="left"/>
      <w:pPr>
        <w:ind w:left="41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4C0608"/>
    <w:multiLevelType w:val="hybridMultilevel"/>
    <w:tmpl w:val="B3EE20C8"/>
    <w:lvl w:ilvl="0" w:tplc="A776E888">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AE4610"/>
    <w:multiLevelType w:val="hybridMultilevel"/>
    <w:tmpl w:val="2ED2B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E18AD"/>
    <w:multiLevelType w:val="hybridMultilevel"/>
    <w:tmpl w:val="9740083E"/>
    <w:lvl w:ilvl="0" w:tplc="C9FEAC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B336DC"/>
    <w:multiLevelType w:val="hybridMultilevel"/>
    <w:tmpl w:val="AA306F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003DF9"/>
    <w:multiLevelType w:val="hybridMultilevel"/>
    <w:tmpl w:val="C484A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0C202F"/>
    <w:multiLevelType w:val="hybridMultilevel"/>
    <w:tmpl w:val="E6B099B4"/>
    <w:lvl w:ilvl="0" w:tplc="B8E81C4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E6A380F"/>
    <w:multiLevelType w:val="hybridMultilevel"/>
    <w:tmpl w:val="E0886496"/>
    <w:lvl w:ilvl="0" w:tplc="A776E8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F2053A"/>
    <w:multiLevelType w:val="hybridMultilevel"/>
    <w:tmpl w:val="81365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F1E17FC"/>
    <w:multiLevelType w:val="multilevel"/>
    <w:tmpl w:val="889A13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19C2E9C"/>
    <w:multiLevelType w:val="multilevel"/>
    <w:tmpl w:val="88DE57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45504901"/>
    <w:multiLevelType w:val="hybridMultilevel"/>
    <w:tmpl w:val="ED6830C4"/>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8C7F4A"/>
    <w:multiLevelType w:val="hybridMultilevel"/>
    <w:tmpl w:val="40349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8301696"/>
    <w:multiLevelType w:val="hybridMultilevel"/>
    <w:tmpl w:val="462A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527A0B"/>
    <w:multiLevelType w:val="hybridMultilevel"/>
    <w:tmpl w:val="2A6E0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5539C5"/>
    <w:multiLevelType w:val="multilevel"/>
    <w:tmpl w:val="DF10208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5" w15:restartNumberingAfterBreak="0">
    <w:nsid w:val="56E30ED9"/>
    <w:multiLevelType w:val="hybridMultilevel"/>
    <w:tmpl w:val="82F44D2C"/>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0284D"/>
    <w:multiLevelType w:val="hybridMultilevel"/>
    <w:tmpl w:val="5BB8F8EC"/>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EE431E"/>
    <w:multiLevelType w:val="hybridMultilevel"/>
    <w:tmpl w:val="54387A1A"/>
    <w:lvl w:ilvl="0" w:tplc="B8E81C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AAC3140"/>
    <w:multiLevelType w:val="hybridMultilevel"/>
    <w:tmpl w:val="8334D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CED2F38"/>
    <w:multiLevelType w:val="hybridMultilevel"/>
    <w:tmpl w:val="83F4BE1E"/>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00B513F"/>
    <w:multiLevelType w:val="hybridMultilevel"/>
    <w:tmpl w:val="B8E01F62"/>
    <w:lvl w:ilvl="0" w:tplc="C9FEAC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299412C"/>
    <w:multiLevelType w:val="hybridMultilevel"/>
    <w:tmpl w:val="821865A6"/>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676F1A"/>
    <w:multiLevelType w:val="hybridMultilevel"/>
    <w:tmpl w:val="DC74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9375F1"/>
    <w:multiLevelType w:val="multilevel"/>
    <w:tmpl w:val="D390BE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75FC1C66"/>
    <w:multiLevelType w:val="multilevel"/>
    <w:tmpl w:val="6092478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5" w15:restartNumberingAfterBreak="0">
    <w:nsid w:val="7DEC0BA5"/>
    <w:multiLevelType w:val="hybridMultilevel"/>
    <w:tmpl w:val="F8E40146"/>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8"/>
  </w:num>
  <w:num w:numId="4">
    <w:abstractNumId w:val="35"/>
  </w:num>
  <w:num w:numId="5">
    <w:abstractNumId w:val="5"/>
  </w:num>
  <w:num w:numId="6">
    <w:abstractNumId w:val="14"/>
  </w:num>
  <w:num w:numId="7">
    <w:abstractNumId w:val="20"/>
  </w:num>
  <w:num w:numId="8">
    <w:abstractNumId w:val="10"/>
  </w:num>
  <w:num w:numId="9">
    <w:abstractNumId w:val="36"/>
  </w:num>
  <w:num w:numId="10">
    <w:abstractNumId w:val="31"/>
  </w:num>
  <w:num w:numId="11">
    <w:abstractNumId w:val="39"/>
  </w:num>
  <w:num w:numId="12">
    <w:abstractNumId w:val="4"/>
  </w:num>
  <w:num w:numId="13">
    <w:abstractNumId w:val="23"/>
  </w:num>
  <w:num w:numId="14">
    <w:abstractNumId w:val="3"/>
  </w:num>
  <w:num w:numId="15">
    <w:abstractNumId w:val="1"/>
  </w:num>
  <w:num w:numId="16">
    <w:abstractNumId w:val="7"/>
  </w:num>
  <w:num w:numId="17">
    <w:abstractNumId w:val="27"/>
  </w:num>
  <w:num w:numId="18">
    <w:abstractNumId w:val="32"/>
  </w:num>
  <w:num w:numId="19">
    <w:abstractNumId w:val="22"/>
  </w:num>
  <w:num w:numId="20">
    <w:abstractNumId w:val="21"/>
  </w:num>
  <w:num w:numId="21">
    <w:abstractNumId w:val="24"/>
  </w:num>
  <w:num w:numId="22">
    <w:abstractNumId w:val="40"/>
  </w:num>
  <w:num w:numId="23">
    <w:abstractNumId w:val="13"/>
  </w:num>
  <w:num w:numId="24">
    <w:abstractNumId w:val="37"/>
  </w:num>
  <w:num w:numId="25">
    <w:abstractNumId w:val="45"/>
  </w:num>
  <w:num w:numId="26">
    <w:abstractNumId w:val="25"/>
  </w:num>
  <w:num w:numId="27">
    <w:abstractNumId w:val="15"/>
  </w:num>
  <w:num w:numId="28">
    <w:abstractNumId w:val="38"/>
  </w:num>
  <w:num w:numId="29">
    <w:abstractNumId w:val="30"/>
  </w:num>
  <w:num w:numId="30">
    <w:abstractNumId w:val="6"/>
  </w:num>
  <w:num w:numId="31">
    <w:abstractNumId w:val="41"/>
  </w:num>
  <w:num w:numId="32">
    <w:abstractNumId w:val="17"/>
  </w:num>
  <w:num w:numId="33">
    <w:abstractNumId w:val="8"/>
  </w:num>
  <w:num w:numId="34">
    <w:abstractNumId w:val="16"/>
  </w:num>
  <w:num w:numId="35">
    <w:abstractNumId w:val="9"/>
  </w:num>
  <w:num w:numId="36">
    <w:abstractNumId w:val="0"/>
  </w:num>
  <w:num w:numId="37">
    <w:abstractNumId w:val="2"/>
  </w:num>
  <w:num w:numId="38">
    <w:abstractNumId w:val="42"/>
  </w:num>
  <w:num w:numId="39">
    <w:abstractNumId w:val="33"/>
  </w:num>
  <w:num w:numId="40">
    <w:abstractNumId w:val="44"/>
  </w:num>
  <w:num w:numId="41">
    <w:abstractNumId w:val="34"/>
  </w:num>
  <w:num w:numId="42">
    <w:abstractNumId w:val="43"/>
  </w:num>
  <w:num w:numId="43">
    <w:abstractNumId w:val="28"/>
  </w:num>
  <w:num w:numId="44">
    <w:abstractNumId w:val="12"/>
  </w:num>
  <w:num w:numId="45">
    <w:abstractNumId w:val="29"/>
  </w:num>
  <w:num w:numId="46">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137C2"/>
    <w:rsid w:val="000150A4"/>
    <w:rsid w:val="000220A6"/>
    <w:rsid w:val="0002335F"/>
    <w:rsid w:val="00030022"/>
    <w:rsid w:val="0003723D"/>
    <w:rsid w:val="000536E7"/>
    <w:rsid w:val="000552A0"/>
    <w:rsid w:val="0005785D"/>
    <w:rsid w:val="000608CC"/>
    <w:rsid w:val="00060BD5"/>
    <w:rsid w:val="00060E98"/>
    <w:rsid w:val="000618AC"/>
    <w:rsid w:val="0006395F"/>
    <w:rsid w:val="00064182"/>
    <w:rsid w:val="00065724"/>
    <w:rsid w:val="000728C9"/>
    <w:rsid w:val="00072A3A"/>
    <w:rsid w:val="0008159A"/>
    <w:rsid w:val="00082DF6"/>
    <w:rsid w:val="00094A0A"/>
    <w:rsid w:val="00095361"/>
    <w:rsid w:val="000A0131"/>
    <w:rsid w:val="000A383D"/>
    <w:rsid w:val="000A649F"/>
    <w:rsid w:val="000B7490"/>
    <w:rsid w:val="000C297A"/>
    <w:rsid w:val="000C3458"/>
    <w:rsid w:val="000C5B8E"/>
    <w:rsid w:val="000C6243"/>
    <w:rsid w:val="000C6898"/>
    <w:rsid w:val="000D20E9"/>
    <w:rsid w:val="000D4CBF"/>
    <w:rsid w:val="000E6714"/>
    <w:rsid w:val="000F476C"/>
    <w:rsid w:val="001029A6"/>
    <w:rsid w:val="00103423"/>
    <w:rsid w:val="0010382E"/>
    <w:rsid w:val="001042E0"/>
    <w:rsid w:val="00105285"/>
    <w:rsid w:val="00105433"/>
    <w:rsid w:val="001117AD"/>
    <w:rsid w:val="00112298"/>
    <w:rsid w:val="00114A65"/>
    <w:rsid w:val="001242B2"/>
    <w:rsid w:val="00124ACD"/>
    <w:rsid w:val="00125F01"/>
    <w:rsid w:val="001268BE"/>
    <w:rsid w:val="00126F03"/>
    <w:rsid w:val="00130B36"/>
    <w:rsid w:val="00134459"/>
    <w:rsid w:val="00137776"/>
    <w:rsid w:val="00145EBC"/>
    <w:rsid w:val="00147592"/>
    <w:rsid w:val="0016018F"/>
    <w:rsid w:val="001643CB"/>
    <w:rsid w:val="00164FA5"/>
    <w:rsid w:val="0016708D"/>
    <w:rsid w:val="0016753E"/>
    <w:rsid w:val="00167734"/>
    <w:rsid w:val="001758D7"/>
    <w:rsid w:val="00176DBC"/>
    <w:rsid w:val="00184536"/>
    <w:rsid w:val="00187358"/>
    <w:rsid w:val="00187454"/>
    <w:rsid w:val="001949E3"/>
    <w:rsid w:val="001A1EC6"/>
    <w:rsid w:val="001A3457"/>
    <w:rsid w:val="001B5487"/>
    <w:rsid w:val="001B63E5"/>
    <w:rsid w:val="001B759C"/>
    <w:rsid w:val="001C3A1B"/>
    <w:rsid w:val="001C3F1F"/>
    <w:rsid w:val="001C5DBE"/>
    <w:rsid w:val="001C66DD"/>
    <w:rsid w:val="001C698D"/>
    <w:rsid w:val="001D13A8"/>
    <w:rsid w:val="001D633A"/>
    <w:rsid w:val="001D7B3C"/>
    <w:rsid w:val="001E433D"/>
    <w:rsid w:val="001E72FA"/>
    <w:rsid w:val="001F3298"/>
    <w:rsid w:val="001F371C"/>
    <w:rsid w:val="001F3D36"/>
    <w:rsid w:val="001F4F0A"/>
    <w:rsid w:val="001F6611"/>
    <w:rsid w:val="001F6C1B"/>
    <w:rsid w:val="001F7462"/>
    <w:rsid w:val="002013B4"/>
    <w:rsid w:val="00201881"/>
    <w:rsid w:val="00204A4F"/>
    <w:rsid w:val="00210E71"/>
    <w:rsid w:val="00210FE6"/>
    <w:rsid w:val="002113C8"/>
    <w:rsid w:val="00212AD9"/>
    <w:rsid w:val="00215E1D"/>
    <w:rsid w:val="00216E4D"/>
    <w:rsid w:val="00217324"/>
    <w:rsid w:val="00217712"/>
    <w:rsid w:val="00221E5D"/>
    <w:rsid w:val="00223C18"/>
    <w:rsid w:val="00231D93"/>
    <w:rsid w:val="00235FB4"/>
    <w:rsid w:val="00237766"/>
    <w:rsid w:val="002408B1"/>
    <w:rsid w:val="0024153A"/>
    <w:rsid w:val="002432E0"/>
    <w:rsid w:val="00245C82"/>
    <w:rsid w:val="00250AEB"/>
    <w:rsid w:val="0025246D"/>
    <w:rsid w:val="002552A5"/>
    <w:rsid w:val="00257633"/>
    <w:rsid w:val="002576FD"/>
    <w:rsid w:val="0026001F"/>
    <w:rsid w:val="00260023"/>
    <w:rsid w:val="002606F8"/>
    <w:rsid w:val="00261598"/>
    <w:rsid w:val="00261620"/>
    <w:rsid w:val="0027424E"/>
    <w:rsid w:val="00274A9B"/>
    <w:rsid w:val="0028334A"/>
    <w:rsid w:val="0029035E"/>
    <w:rsid w:val="0029783F"/>
    <w:rsid w:val="002A29F8"/>
    <w:rsid w:val="002A3B98"/>
    <w:rsid w:val="002A499A"/>
    <w:rsid w:val="002A541B"/>
    <w:rsid w:val="002A56B7"/>
    <w:rsid w:val="002A6A4C"/>
    <w:rsid w:val="002B1F8C"/>
    <w:rsid w:val="002B1FB0"/>
    <w:rsid w:val="002C16DA"/>
    <w:rsid w:val="002C45EC"/>
    <w:rsid w:val="002C5F18"/>
    <w:rsid w:val="002C7766"/>
    <w:rsid w:val="002D3BF9"/>
    <w:rsid w:val="002D5694"/>
    <w:rsid w:val="002E1A2A"/>
    <w:rsid w:val="002E30DC"/>
    <w:rsid w:val="002E400C"/>
    <w:rsid w:val="002E7916"/>
    <w:rsid w:val="002F0436"/>
    <w:rsid w:val="002F24D4"/>
    <w:rsid w:val="002F395B"/>
    <w:rsid w:val="002F75F4"/>
    <w:rsid w:val="002F79DC"/>
    <w:rsid w:val="002F7B18"/>
    <w:rsid w:val="00300044"/>
    <w:rsid w:val="003020DB"/>
    <w:rsid w:val="00302AD4"/>
    <w:rsid w:val="00302AF5"/>
    <w:rsid w:val="00305AE1"/>
    <w:rsid w:val="003127BB"/>
    <w:rsid w:val="0031379E"/>
    <w:rsid w:val="003145C0"/>
    <w:rsid w:val="00314C8F"/>
    <w:rsid w:val="00314F8B"/>
    <w:rsid w:val="00317E8E"/>
    <w:rsid w:val="00322B11"/>
    <w:rsid w:val="00323A1D"/>
    <w:rsid w:val="00324A07"/>
    <w:rsid w:val="00331D7E"/>
    <w:rsid w:val="00337295"/>
    <w:rsid w:val="00337931"/>
    <w:rsid w:val="0034422F"/>
    <w:rsid w:val="00345001"/>
    <w:rsid w:val="0034588F"/>
    <w:rsid w:val="003478F9"/>
    <w:rsid w:val="003513D1"/>
    <w:rsid w:val="003575A0"/>
    <w:rsid w:val="00357A36"/>
    <w:rsid w:val="003666F7"/>
    <w:rsid w:val="00370B7A"/>
    <w:rsid w:val="00373A6B"/>
    <w:rsid w:val="003748D0"/>
    <w:rsid w:val="00374A52"/>
    <w:rsid w:val="0038002A"/>
    <w:rsid w:val="00381444"/>
    <w:rsid w:val="0038193E"/>
    <w:rsid w:val="003A1B2E"/>
    <w:rsid w:val="003A1F6F"/>
    <w:rsid w:val="003B3A82"/>
    <w:rsid w:val="003B6956"/>
    <w:rsid w:val="003C05EC"/>
    <w:rsid w:val="003C1F6B"/>
    <w:rsid w:val="003C2877"/>
    <w:rsid w:val="003C43FC"/>
    <w:rsid w:val="003D019D"/>
    <w:rsid w:val="003D2AC3"/>
    <w:rsid w:val="003D3793"/>
    <w:rsid w:val="003E0D75"/>
    <w:rsid w:val="003E668E"/>
    <w:rsid w:val="003F18AE"/>
    <w:rsid w:val="003F1AEE"/>
    <w:rsid w:val="003F447D"/>
    <w:rsid w:val="003F48D0"/>
    <w:rsid w:val="003F7662"/>
    <w:rsid w:val="004006EA"/>
    <w:rsid w:val="00402514"/>
    <w:rsid w:val="00404D06"/>
    <w:rsid w:val="00406C3C"/>
    <w:rsid w:val="00410AFF"/>
    <w:rsid w:val="0041311F"/>
    <w:rsid w:val="00423D6B"/>
    <w:rsid w:val="004301DB"/>
    <w:rsid w:val="00432DA4"/>
    <w:rsid w:val="00440C36"/>
    <w:rsid w:val="0044501B"/>
    <w:rsid w:val="00447D62"/>
    <w:rsid w:val="004530F8"/>
    <w:rsid w:val="004540DF"/>
    <w:rsid w:val="0045501A"/>
    <w:rsid w:val="0045646D"/>
    <w:rsid w:val="004572C2"/>
    <w:rsid w:val="00457B96"/>
    <w:rsid w:val="004718BA"/>
    <w:rsid w:val="0047544A"/>
    <w:rsid w:val="00493FB5"/>
    <w:rsid w:val="004947F6"/>
    <w:rsid w:val="004A3F9B"/>
    <w:rsid w:val="004A4D49"/>
    <w:rsid w:val="004B0925"/>
    <w:rsid w:val="004C2AAD"/>
    <w:rsid w:val="004C3F75"/>
    <w:rsid w:val="004C7FCA"/>
    <w:rsid w:val="004D0934"/>
    <w:rsid w:val="004D3FB5"/>
    <w:rsid w:val="004D535E"/>
    <w:rsid w:val="004D54DD"/>
    <w:rsid w:val="004E1ABF"/>
    <w:rsid w:val="004E2D87"/>
    <w:rsid w:val="004E2E7F"/>
    <w:rsid w:val="004E5988"/>
    <w:rsid w:val="004F36FC"/>
    <w:rsid w:val="004F59A0"/>
    <w:rsid w:val="005005F3"/>
    <w:rsid w:val="005019A3"/>
    <w:rsid w:val="00502076"/>
    <w:rsid w:val="00502CAE"/>
    <w:rsid w:val="005062AA"/>
    <w:rsid w:val="005072F5"/>
    <w:rsid w:val="00511364"/>
    <w:rsid w:val="005114D3"/>
    <w:rsid w:val="005128F5"/>
    <w:rsid w:val="005177E0"/>
    <w:rsid w:val="005208F7"/>
    <w:rsid w:val="0052619A"/>
    <w:rsid w:val="00526B9E"/>
    <w:rsid w:val="00536154"/>
    <w:rsid w:val="00540F3D"/>
    <w:rsid w:val="00541EBC"/>
    <w:rsid w:val="0054286F"/>
    <w:rsid w:val="005467F6"/>
    <w:rsid w:val="00562AED"/>
    <w:rsid w:val="0057061A"/>
    <w:rsid w:val="0057211C"/>
    <w:rsid w:val="00576F42"/>
    <w:rsid w:val="00577C33"/>
    <w:rsid w:val="00580A99"/>
    <w:rsid w:val="00580C1B"/>
    <w:rsid w:val="00580D9B"/>
    <w:rsid w:val="00586DDF"/>
    <w:rsid w:val="00593081"/>
    <w:rsid w:val="00593ECA"/>
    <w:rsid w:val="005973FE"/>
    <w:rsid w:val="005A2F9D"/>
    <w:rsid w:val="005B1A00"/>
    <w:rsid w:val="005B42AC"/>
    <w:rsid w:val="005B5477"/>
    <w:rsid w:val="005C0495"/>
    <w:rsid w:val="005C5325"/>
    <w:rsid w:val="005C6621"/>
    <w:rsid w:val="005D4A2C"/>
    <w:rsid w:val="005D6FD2"/>
    <w:rsid w:val="005D7F6D"/>
    <w:rsid w:val="005E426F"/>
    <w:rsid w:val="005E433F"/>
    <w:rsid w:val="005E554B"/>
    <w:rsid w:val="005F4891"/>
    <w:rsid w:val="005F5053"/>
    <w:rsid w:val="005F5C62"/>
    <w:rsid w:val="005F6C22"/>
    <w:rsid w:val="00603120"/>
    <w:rsid w:val="00603A34"/>
    <w:rsid w:val="00604AE9"/>
    <w:rsid w:val="006050FE"/>
    <w:rsid w:val="006101A8"/>
    <w:rsid w:val="0061221D"/>
    <w:rsid w:val="0061381F"/>
    <w:rsid w:val="00614521"/>
    <w:rsid w:val="00616EBB"/>
    <w:rsid w:val="00617D10"/>
    <w:rsid w:val="00623026"/>
    <w:rsid w:val="00624CA8"/>
    <w:rsid w:val="00624F58"/>
    <w:rsid w:val="006260A1"/>
    <w:rsid w:val="0062791D"/>
    <w:rsid w:val="00627D7E"/>
    <w:rsid w:val="00631458"/>
    <w:rsid w:val="00633993"/>
    <w:rsid w:val="00643BD4"/>
    <w:rsid w:val="00647414"/>
    <w:rsid w:val="00651F5D"/>
    <w:rsid w:val="00652C4A"/>
    <w:rsid w:val="006573A8"/>
    <w:rsid w:val="006579D6"/>
    <w:rsid w:val="00661CAA"/>
    <w:rsid w:val="00662392"/>
    <w:rsid w:val="00662416"/>
    <w:rsid w:val="00665554"/>
    <w:rsid w:val="00666E40"/>
    <w:rsid w:val="00667DDB"/>
    <w:rsid w:val="006720C6"/>
    <w:rsid w:val="0067697F"/>
    <w:rsid w:val="00682152"/>
    <w:rsid w:val="006932E1"/>
    <w:rsid w:val="006960B6"/>
    <w:rsid w:val="00696552"/>
    <w:rsid w:val="006A192A"/>
    <w:rsid w:val="006A4C02"/>
    <w:rsid w:val="006B1034"/>
    <w:rsid w:val="006B3933"/>
    <w:rsid w:val="006B3F6F"/>
    <w:rsid w:val="006C0393"/>
    <w:rsid w:val="006C5004"/>
    <w:rsid w:val="006C701A"/>
    <w:rsid w:val="006C7CA8"/>
    <w:rsid w:val="006D40CE"/>
    <w:rsid w:val="006D5E26"/>
    <w:rsid w:val="006E12FE"/>
    <w:rsid w:val="006E25AA"/>
    <w:rsid w:val="006E6611"/>
    <w:rsid w:val="006E75F8"/>
    <w:rsid w:val="006F4047"/>
    <w:rsid w:val="006F45AC"/>
    <w:rsid w:val="006F73B1"/>
    <w:rsid w:val="00711F77"/>
    <w:rsid w:val="007131CD"/>
    <w:rsid w:val="007137B9"/>
    <w:rsid w:val="00714510"/>
    <w:rsid w:val="00716B39"/>
    <w:rsid w:val="00722BAE"/>
    <w:rsid w:val="007266C8"/>
    <w:rsid w:val="00726B2A"/>
    <w:rsid w:val="007276A6"/>
    <w:rsid w:val="0073188D"/>
    <w:rsid w:val="00736B6C"/>
    <w:rsid w:val="00736C4A"/>
    <w:rsid w:val="00741792"/>
    <w:rsid w:val="00747DB7"/>
    <w:rsid w:val="00753D6F"/>
    <w:rsid w:val="007541B6"/>
    <w:rsid w:val="0075483D"/>
    <w:rsid w:val="00755628"/>
    <w:rsid w:val="007570DB"/>
    <w:rsid w:val="00770193"/>
    <w:rsid w:val="00773C0B"/>
    <w:rsid w:val="00776A60"/>
    <w:rsid w:val="00783B16"/>
    <w:rsid w:val="00784D16"/>
    <w:rsid w:val="00791827"/>
    <w:rsid w:val="007979BC"/>
    <w:rsid w:val="007A182B"/>
    <w:rsid w:val="007B4619"/>
    <w:rsid w:val="007B4AEF"/>
    <w:rsid w:val="007B5C74"/>
    <w:rsid w:val="007D4DF6"/>
    <w:rsid w:val="007D55F2"/>
    <w:rsid w:val="007E76FF"/>
    <w:rsid w:val="007F21CF"/>
    <w:rsid w:val="007F383C"/>
    <w:rsid w:val="007F5EC8"/>
    <w:rsid w:val="007F7DC1"/>
    <w:rsid w:val="008022C8"/>
    <w:rsid w:val="00804774"/>
    <w:rsid w:val="008059B9"/>
    <w:rsid w:val="00807717"/>
    <w:rsid w:val="00807919"/>
    <w:rsid w:val="00812829"/>
    <w:rsid w:val="00822D9D"/>
    <w:rsid w:val="00823811"/>
    <w:rsid w:val="0082506A"/>
    <w:rsid w:val="00830647"/>
    <w:rsid w:val="00835BAF"/>
    <w:rsid w:val="00837217"/>
    <w:rsid w:val="00837225"/>
    <w:rsid w:val="00840787"/>
    <w:rsid w:val="008409DE"/>
    <w:rsid w:val="008432B9"/>
    <w:rsid w:val="00847997"/>
    <w:rsid w:val="00850898"/>
    <w:rsid w:val="0085149C"/>
    <w:rsid w:val="00851A0B"/>
    <w:rsid w:val="00854071"/>
    <w:rsid w:val="0085415D"/>
    <w:rsid w:val="00854CF0"/>
    <w:rsid w:val="00856C61"/>
    <w:rsid w:val="00857918"/>
    <w:rsid w:val="00860CB7"/>
    <w:rsid w:val="00861D57"/>
    <w:rsid w:val="008647F6"/>
    <w:rsid w:val="00866097"/>
    <w:rsid w:val="00880225"/>
    <w:rsid w:val="00881B6C"/>
    <w:rsid w:val="00882227"/>
    <w:rsid w:val="00882D62"/>
    <w:rsid w:val="008959E6"/>
    <w:rsid w:val="00895A0B"/>
    <w:rsid w:val="008A0E8B"/>
    <w:rsid w:val="008A1BC4"/>
    <w:rsid w:val="008A23FC"/>
    <w:rsid w:val="008A7055"/>
    <w:rsid w:val="008A7372"/>
    <w:rsid w:val="008C2F10"/>
    <w:rsid w:val="008C4361"/>
    <w:rsid w:val="008C507B"/>
    <w:rsid w:val="008D0C36"/>
    <w:rsid w:val="008D10C2"/>
    <w:rsid w:val="008E230B"/>
    <w:rsid w:val="008E247E"/>
    <w:rsid w:val="008E3DBD"/>
    <w:rsid w:val="008E626B"/>
    <w:rsid w:val="008F12DC"/>
    <w:rsid w:val="008F2398"/>
    <w:rsid w:val="008F30C0"/>
    <w:rsid w:val="008F469B"/>
    <w:rsid w:val="008F70E6"/>
    <w:rsid w:val="008F7E8D"/>
    <w:rsid w:val="009032CF"/>
    <w:rsid w:val="009114E7"/>
    <w:rsid w:val="009167F5"/>
    <w:rsid w:val="00921446"/>
    <w:rsid w:val="009252A5"/>
    <w:rsid w:val="0092624A"/>
    <w:rsid w:val="00926E2A"/>
    <w:rsid w:val="00932726"/>
    <w:rsid w:val="00932F3C"/>
    <w:rsid w:val="00934FCC"/>
    <w:rsid w:val="00936530"/>
    <w:rsid w:val="00937C9C"/>
    <w:rsid w:val="00941146"/>
    <w:rsid w:val="00943AAA"/>
    <w:rsid w:val="00946AD4"/>
    <w:rsid w:val="0095220B"/>
    <w:rsid w:val="0095383A"/>
    <w:rsid w:val="00955198"/>
    <w:rsid w:val="00957879"/>
    <w:rsid w:val="009602ED"/>
    <w:rsid w:val="009616D5"/>
    <w:rsid w:val="00963A9A"/>
    <w:rsid w:val="00966363"/>
    <w:rsid w:val="00967A6C"/>
    <w:rsid w:val="00981189"/>
    <w:rsid w:val="00983EEB"/>
    <w:rsid w:val="00983FE0"/>
    <w:rsid w:val="0098502B"/>
    <w:rsid w:val="0098689A"/>
    <w:rsid w:val="00986CDB"/>
    <w:rsid w:val="009912AA"/>
    <w:rsid w:val="009A550E"/>
    <w:rsid w:val="009A63BA"/>
    <w:rsid w:val="009A6B17"/>
    <w:rsid w:val="009A7B28"/>
    <w:rsid w:val="009B068C"/>
    <w:rsid w:val="009B2EA1"/>
    <w:rsid w:val="009B3F97"/>
    <w:rsid w:val="009B4518"/>
    <w:rsid w:val="009B5B56"/>
    <w:rsid w:val="009C107A"/>
    <w:rsid w:val="009C157A"/>
    <w:rsid w:val="009C2CE2"/>
    <w:rsid w:val="009D10F6"/>
    <w:rsid w:val="009D3A5D"/>
    <w:rsid w:val="009D74F4"/>
    <w:rsid w:val="009E161F"/>
    <w:rsid w:val="009E4196"/>
    <w:rsid w:val="009E530E"/>
    <w:rsid w:val="009E5E56"/>
    <w:rsid w:val="009E68FF"/>
    <w:rsid w:val="009E7961"/>
    <w:rsid w:val="009F0476"/>
    <w:rsid w:val="009F0896"/>
    <w:rsid w:val="009F62A8"/>
    <w:rsid w:val="00A006BD"/>
    <w:rsid w:val="00A0277D"/>
    <w:rsid w:val="00A04550"/>
    <w:rsid w:val="00A10BA9"/>
    <w:rsid w:val="00A14EDF"/>
    <w:rsid w:val="00A16D69"/>
    <w:rsid w:val="00A30F24"/>
    <w:rsid w:val="00A310FF"/>
    <w:rsid w:val="00A32275"/>
    <w:rsid w:val="00A36AF9"/>
    <w:rsid w:val="00A37B38"/>
    <w:rsid w:val="00A401C2"/>
    <w:rsid w:val="00A40391"/>
    <w:rsid w:val="00A519DE"/>
    <w:rsid w:val="00A52E84"/>
    <w:rsid w:val="00A54FDD"/>
    <w:rsid w:val="00A5513E"/>
    <w:rsid w:val="00A55B51"/>
    <w:rsid w:val="00A606A2"/>
    <w:rsid w:val="00A623B4"/>
    <w:rsid w:val="00A64513"/>
    <w:rsid w:val="00A71086"/>
    <w:rsid w:val="00A72634"/>
    <w:rsid w:val="00A73E03"/>
    <w:rsid w:val="00A76EEC"/>
    <w:rsid w:val="00A920F6"/>
    <w:rsid w:val="00A93842"/>
    <w:rsid w:val="00A94BDC"/>
    <w:rsid w:val="00AB1B15"/>
    <w:rsid w:val="00AB5F04"/>
    <w:rsid w:val="00AC0536"/>
    <w:rsid w:val="00AC3D43"/>
    <w:rsid w:val="00AC5A8F"/>
    <w:rsid w:val="00AC7AD8"/>
    <w:rsid w:val="00AD09D2"/>
    <w:rsid w:val="00AD3607"/>
    <w:rsid w:val="00AD60D0"/>
    <w:rsid w:val="00AE3734"/>
    <w:rsid w:val="00AE767B"/>
    <w:rsid w:val="00B014F2"/>
    <w:rsid w:val="00B10335"/>
    <w:rsid w:val="00B1516A"/>
    <w:rsid w:val="00B25DF7"/>
    <w:rsid w:val="00B267E6"/>
    <w:rsid w:val="00B27B9B"/>
    <w:rsid w:val="00B30C1D"/>
    <w:rsid w:val="00B30FEC"/>
    <w:rsid w:val="00B33302"/>
    <w:rsid w:val="00B37971"/>
    <w:rsid w:val="00B40DB2"/>
    <w:rsid w:val="00B43EFB"/>
    <w:rsid w:val="00B44B8F"/>
    <w:rsid w:val="00B451F3"/>
    <w:rsid w:val="00B4662D"/>
    <w:rsid w:val="00B5203B"/>
    <w:rsid w:val="00B5432C"/>
    <w:rsid w:val="00B55314"/>
    <w:rsid w:val="00B62564"/>
    <w:rsid w:val="00B66AF3"/>
    <w:rsid w:val="00B70917"/>
    <w:rsid w:val="00B71473"/>
    <w:rsid w:val="00B84C4A"/>
    <w:rsid w:val="00B85E39"/>
    <w:rsid w:val="00B8682D"/>
    <w:rsid w:val="00B91A76"/>
    <w:rsid w:val="00B937F4"/>
    <w:rsid w:val="00B954D6"/>
    <w:rsid w:val="00BA2AE3"/>
    <w:rsid w:val="00BB18A3"/>
    <w:rsid w:val="00BB701F"/>
    <w:rsid w:val="00BC452A"/>
    <w:rsid w:val="00BC4EBC"/>
    <w:rsid w:val="00BD06CA"/>
    <w:rsid w:val="00BD5186"/>
    <w:rsid w:val="00BD59D7"/>
    <w:rsid w:val="00BD6CEB"/>
    <w:rsid w:val="00BE1720"/>
    <w:rsid w:val="00BE32A2"/>
    <w:rsid w:val="00BE4A77"/>
    <w:rsid w:val="00BE61ED"/>
    <w:rsid w:val="00BF2785"/>
    <w:rsid w:val="00BF405E"/>
    <w:rsid w:val="00BF4B50"/>
    <w:rsid w:val="00BF5871"/>
    <w:rsid w:val="00C02F92"/>
    <w:rsid w:val="00C05837"/>
    <w:rsid w:val="00C06369"/>
    <w:rsid w:val="00C107B8"/>
    <w:rsid w:val="00C16EA4"/>
    <w:rsid w:val="00C20E76"/>
    <w:rsid w:val="00C225FF"/>
    <w:rsid w:val="00C2403E"/>
    <w:rsid w:val="00C2688E"/>
    <w:rsid w:val="00C275F7"/>
    <w:rsid w:val="00C3071E"/>
    <w:rsid w:val="00C42122"/>
    <w:rsid w:val="00C4500C"/>
    <w:rsid w:val="00C5151D"/>
    <w:rsid w:val="00C51762"/>
    <w:rsid w:val="00C7063C"/>
    <w:rsid w:val="00C70CA3"/>
    <w:rsid w:val="00C724FA"/>
    <w:rsid w:val="00C73D18"/>
    <w:rsid w:val="00C77B8E"/>
    <w:rsid w:val="00C8491D"/>
    <w:rsid w:val="00C92895"/>
    <w:rsid w:val="00C92F9B"/>
    <w:rsid w:val="00C96F8D"/>
    <w:rsid w:val="00CA1A28"/>
    <w:rsid w:val="00CA47F6"/>
    <w:rsid w:val="00CB1EAE"/>
    <w:rsid w:val="00CB2FE0"/>
    <w:rsid w:val="00CB3A80"/>
    <w:rsid w:val="00CB51F9"/>
    <w:rsid w:val="00CB5466"/>
    <w:rsid w:val="00CD2083"/>
    <w:rsid w:val="00CD351B"/>
    <w:rsid w:val="00CD3F8D"/>
    <w:rsid w:val="00CE6C59"/>
    <w:rsid w:val="00CF1E71"/>
    <w:rsid w:val="00D073DB"/>
    <w:rsid w:val="00D07BAE"/>
    <w:rsid w:val="00D07DF6"/>
    <w:rsid w:val="00D11CFB"/>
    <w:rsid w:val="00D13096"/>
    <w:rsid w:val="00D13419"/>
    <w:rsid w:val="00D15C3E"/>
    <w:rsid w:val="00D2042C"/>
    <w:rsid w:val="00D20AFF"/>
    <w:rsid w:val="00D23106"/>
    <w:rsid w:val="00D24162"/>
    <w:rsid w:val="00D252A7"/>
    <w:rsid w:val="00D31355"/>
    <w:rsid w:val="00D3231F"/>
    <w:rsid w:val="00D3422B"/>
    <w:rsid w:val="00D403CB"/>
    <w:rsid w:val="00D41891"/>
    <w:rsid w:val="00D41F45"/>
    <w:rsid w:val="00D43D36"/>
    <w:rsid w:val="00D46C1A"/>
    <w:rsid w:val="00D473B9"/>
    <w:rsid w:val="00D520E5"/>
    <w:rsid w:val="00D550A3"/>
    <w:rsid w:val="00D554B6"/>
    <w:rsid w:val="00D55D88"/>
    <w:rsid w:val="00D57858"/>
    <w:rsid w:val="00D61926"/>
    <w:rsid w:val="00D632AC"/>
    <w:rsid w:val="00D63D40"/>
    <w:rsid w:val="00D650E2"/>
    <w:rsid w:val="00D66488"/>
    <w:rsid w:val="00D71B75"/>
    <w:rsid w:val="00D720D3"/>
    <w:rsid w:val="00D72E05"/>
    <w:rsid w:val="00D8131A"/>
    <w:rsid w:val="00D86F35"/>
    <w:rsid w:val="00D87E68"/>
    <w:rsid w:val="00D91647"/>
    <w:rsid w:val="00D93FE0"/>
    <w:rsid w:val="00D94791"/>
    <w:rsid w:val="00D95118"/>
    <w:rsid w:val="00DA1691"/>
    <w:rsid w:val="00DA1D24"/>
    <w:rsid w:val="00DA4231"/>
    <w:rsid w:val="00DB2AFD"/>
    <w:rsid w:val="00DB5CA9"/>
    <w:rsid w:val="00DB61AA"/>
    <w:rsid w:val="00DC100C"/>
    <w:rsid w:val="00DC12E7"/>
    <w:rsid w:val="00DC2F3E"/>
    <w:rsid w:val="00DC4331"/>
    <w:rsid w:val="00DD046E"/>
    <w:rsid w:val="00DD7130"/>
    <w:rsid w:val="00DD766F"/>
    <w:rsid w:val="00DE0856"/>
    <w:rsid w:val="00DF0CFB"/>
    <w:rsid w:val="00DF121C"/>
    <w:rsid w:val="00DF1C9F"/>
    <w:rsid w:val="00DF39AE"/>
    <w:rsid w:val="00DF5C6B"/>
    <w:rsid w:val="00E01C96"/>
    <w:rsid w:val="00E0346E"/>
    <w:rsid w:val="00E04076"/>
    <w:rsid w:val="00E0458F"/>
    <w:rsid w:val="00E05CBC"/>
    <w:rsid w:val="00E07538"/>
    <w:rsid w:val="00E1328C"/>
    <w:rsid w:val="00E13FE5"/>
    <w:rsid w:val="00E17B06"/>
    <w:rsid w:val="00E21639"/>
    <w:rsid w:val="00E22E0C"/>
    <w:rsid w:val="00E23197"/>
    <w:rsid w:val="00E35703"/>
    <w:rsid w:val="00E40D2A"/>
    <w:rsid w:val="00E42A04"/>
    <w:rsid w:val="00E45DB0"/>
    <w:rsid w:val="00E54F96"/>
    <w:rsid w:val="00E56F1F"/>
    <w:rsid w:val="00E608E6"/>
    <w:rsid w:val="00E60AAE"/>
    <w:rsid w:val="00E64E11"/>
    <w:rsid w:val="00E66746"/>
    <w:rsid w:val="00E72BAF"/>
    <w:rsid w:val="00E731AE"/>
    <w:rsid w:val="00E748A1"/>
    <w:rsid w:val="00E76C9E"/>
    <w:rsid w:val="00E7756F"/>
    <w:rsid w:val="00E806C8"/>
    <w:rsid w:val="00E810FF"/>
    <w:rsid w:val="00E86256"/>
    <w:rsid w:val="00E87308"/>
    <w:rsid w:val="00E92983"/>
    <w:rsid w:val="00EA0D94"/>
    <w:rsid w:val="00EA3E7E"/>
    <w:rsid w:val="00EB485F"/>
    <w:rsid w:val="00EB63F9"/>
    <w:rsid w:val="00EC4151"/>
    <w:rsid w:val="00EC58C7"/>
    <w:rsid w:val="00ED411A"/>
    <w:rsid w:val="00ED4BFC"/>
    <w:rsid w:val="00EE00B9"/>
    <w:rsid w:val="00EE2B78"/>
    <w:rsid w:val="00EE3B02"/>
    <w:rsid w:val="00EE4125"/>
    <w:rsid w:val="00EE4194"/>
    <w:rsid w:val="00EE76F3"/>
    <w:rsid w:val="00EF1236"/>
    <w:rsid w:val="00EF575E"/>
    <w:rsid w:val="00F008C5"/>
    <w:rsid w:val="00F00E33"/>
    <w:rsid w:val="00F02D76"/>
    <w:rsid w:val="00F137CE"/>
    <w:rsid w:val="00F145DC"/>
    <w:rsid w:val="00F17235"/>
    <w:rsid w:val="00F17B3A"/>
    <w:rsid w:val="00F26426"/>
    <w:rsid w:val="00F26A9C"/>
    <w:rsid w:val="00F26FF5"/>
    <w:rsid w:val="00F34677"/>
    <w:rsid w:val="00F408A9"/>
    <w:rsid w:val="00F41564"/>
    <w:rsid w:val="00F435B6"/>
    <w:rsid w:val="00F45FA7"/>
    <w:rsid w:val="00F46C2B"/>
    <w:rsid w:val="00F502AB"/>
    <w:rsid w:val="00F5781D"/>
    <w:rsid w:val="00F57ABB"/>
    <w:rsid w:val="00F6141C"/>
    <w:rsid w:val="00F638A5"/>
    <w:rsid w:val="00F63A79"/>
    <w:rsid w:val="00F64509"/>
    <w:rsid w:val="00F712BF"/>
    <w:rsid w:val="00F72F24"/>
    <w:rsid w:val="00F730A4"/>
    <w:rsid w:val="00F74733"/>
    <w:rsid w:val="00F75C0E"/>
    <w:rsid w:val="00F75FF7"/>
    <w:rsid w:val="00F7687B"/>
    <w:rsid w:val="00F77E99"/>
    <w:rsid w:val="00F87129"/>
    <w:rsid w:val="00F92E58"/>
    <w:rsid w:val="00F93924"/>
    <w:rsid w:val="00F94C7F"/>
    <w:rsid w:val="00F9599D"/>
    <w:rsid w:val="00F974BB"/>
    <w:rsid w:val="00FA15D7"/>
    <w:rsid w:val="00FA6BEB"/>
    <w:rsid w:val="00FB090A"/>
    <w:rsid w:val="00FB0B26"/>
    <w:rsid w:val="00FB1842"/>
    <w:rsid w:val="00FD27AE"/>
    <w:rsid w:val="00FD3BEA"/>
    <w:rsid w:val="00FD4176"/>
    <w:rsid w:val="00FE0D19"/>
    <w:rsid w:val="00FE5796"/>
    <w:rsid w:val="00FF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8238EB8"/>
  <w15:docId w15:val="{11442805-3C55-48DA-84BC-7C344EC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EBC"/>
    <w:rPr>
      <w:sz w:val="24"/>
      <w:szCs w:val="24"/>
      <w:lang w:eastAsia="en-US"/>
    </w:rPr>
  </w:style>
  <w:style w:type="paragraph" w:styleId="Heading1">
    <w:name w:val="heading 1"/>
    <w:basedOn w:val="Normal"/>
    <w:next w:val="Normal"/>
    <w:link w:val="Heading1Char"/>
    <w:qFormat/>
    <w:rsid w:val="009912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76DBC"/>
    <w:pPr>
      <w:spacing w:before="120" w:after="120" w:line="271" w:lineRule="auto"/>
      <w:outlineLvl w:val="1"/>
    </w:pPr>
    <w:rPr>
      <w:rFonts w:ascii="Calibri" w:hAnsi="Calibr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uiPriority w:val="99"/>
    <w:rsid w:val="001042E0"/>
    <w:pPr>
      <w:tabs>
        <w:tab w:val="center" w:pos="4320"/>
        <w:tab w:val="right" w:pos="8640"/>
      </w:tabs>
    </w:pPr>
  </w:style>
  <w:style w:type="character" w:styleId="PageNumber">
    <w:name w:val="page number"/>
    <w:basedOn w:val="DefaultParagraphFont"/>
    <w:rsid w:val="001042E0"/>
  </w:style>
  <w:style w:type="paragraph" w:styleId="Header">
    <w:name w:val="header"/>
    <w:basedOn w:val="Normal"/>
    <w:link w:val="HeaderChar"/>
    <w:uiPriority w:val="99"/>
    <w:rsid w:val="00FE5796"/>
    <w:pPr>
      <w:tabs>
        <w:tab w:val="center" w:pos="4513"/>
        <w:tab w:val="right" w:pos="9026"/>
      </w:tabs>
    </w:pPr>
  </w:style>
  <w:style w:type="character" w:customStyle="1" w:styleId="HeaderChar">
    <w:name w:val="Header Char"/>
    <w:link w:val="Header"/>
    <w:uiPriority w:val="99"/>
    <w:rsid w:val="00FE5796"/>
    <w:rPr>
      <w:sz w:val="24"/>
      <w:szCs w:val="24"/>
      <w:lang w:eastAsia="en-US"/>
    </w:rPr>
  </w:style>
  <w:style w:type="character" w:styleId="FollowedHyperlink">
    <w:name w:val="FollowedHyperlink"/>
    <w:rsid w:val="00A0277D"/>
    <w:rPr>
      <w:color w:val="800080"/>
      <w:u w:val="single"/>
    </w:rPr>
  </w:style>
  <w:style w:type="paragraph" w:styleId="ListParagraph">
    <w:name w:val="List Paragraph"/>
    <w:aliases w:val="Bullet level 1"/>
    <w:basedOn w:val="Normal"/>
    <w:uiPriority w:val="34"/>
    <w:qFormat/>
    <w:rsid w:val="005128F5"/>
    <w:pPr>
      <w:ind w:left="720"/>
      <w:contextualSpacing/>
    </w:pPr>
  </w:style>
  <w:style w:type="character" w:customStyle="1" w:styleId="FooterChar">
    <w:name w:val="Footer Char"/>
    <w:link w:val="Footer"/>
    <w:uiPriority w:val="99"/>
    <w:rsid w:val="00176DBC"/>
    <w:rPr>
      <w:sz w:val="24"/>
      <w:szCs w:val="24"/>
      <w:lang w:eastAsia="en-US"/>
    </w:rPr>
  </w:style>
  <w:style w:type="paragraph" w:styleId="NoSpacing">
    <w:name w:val="No Spacing"/>
    <w:link w:val="NoSpacingChar"/>
    <w:uiPriority w:val="1"/>
    <w:qFormat/>
    <w:rsid w:val="00176DBC"/>
    <w:rPr>
      <w:rFonts w:ascii="Calibri" w:eastAsia="MS Mincho" w:hAnsi="Calibri" w:cs="Arial"/>
      <w:sz w:val="22"/>
      <w:szCs w:val="22"/>
      <w:lang w:val="en-US" w:eastAsia="ja-JP"/>
    </w:rPr>
  </w:style>
  <w:style w:type="character" w:customStyle="1" w:styleId="NoSpacingChar">
    <w:name w:val="No Spacing Char"/>
    <w:link w:val="NoSpacing"/>
    <w:uiPriority w:val="1"/>
    <w:rsid w:val="00176DBC"/>
    <w:rPr>
      <w:rFonts w:ascii="Calibri" w:eastAsia="MS Mincho" w:hAnsi="Calibri" w:cs="Arial"/>
      <w:sz w:val="22"/>
      <w:szCs w:val="22"/>
      <w:lang w:val="en-US" w:eastAsia="ja-JP"/>
    </w:rPr>
  </w:style>
  <w:style w:type="paragraph" w:styleId="BalloonText">
    <w:name w:val="Balloon Text"/>
    <w:basedOn w:val="Normal"/>
    <w:link w:val="BalloonTextChar"/>
    <w:rsid w:val="00176DBC"/>
    <w:rPr>
      <w:rFonts w:ascii="Tahoma" w:hAnsi="Tahoma" w:cs="Tahoma"/>
      <w:sz w:val="16"/>
      <w:szCs w:val="16"/>
    </w:rPr>
  </w:style>
  <w:style w:type="character" w:customStyle="1" w:styleId="BalloonTextChar">
    <w:name w:val="Balloon Text Char"/>
    <w:basedOn w:val="DefaultParagraphFont"/>
    <w:link w:val="BalloonText"/>
    <w:rsid w:val="00176DBC"/>
    <w:rPr>
      <w:rFonts w:ascii="Tahoma" w:hAnsi="Tahoma" w:cs="Tahoma"/>
      <w:sz w:val="16"/>
      <w:szCs w:val="16"/>
      <w:lang w:eastAsia="en-US"/>
    </w:rPr>
  </w:style>
  <w:style w:type="character" w:customStyle="1" w:styleId="Heading2Char">
    <w:name w:val="Heading 2 Char"/>
    <w:basedOn w:val="DefaultParagraphFont"/>
    <w:link w:val="Heading2"/>
    <w:uiPriority w:val="99"/>
    <w:rsid w:val="00176DBC"/>
    <w:rPr>
      <w:rFonts w:ascii="Calibri" w:hAnsi="Calibri"/>
      <w:color w:val="F18E00"/>
      <w:sz w:val="32"/>
      <w:lang w:eastAsia="en-US" w:bidi="en-US"/>
    </w:rPr>
  </w:style>
  <w:style w:type="character" w:customStyle="1" w:styleId="DocumentTitle">
    <w:name w:val="Document Title"/>
    <w:uiPriority w:val="1"/>
    <w:qFormat/>
    <w:rsid w:val="00176DBC"/>
    <w:rPr>
      <w:rFonts w:ascii="Calibri Light" w:hAnsi="Calibri Light"/>
      <w:color w:val="56AF31"/>
      <w:sz w:val="56"/>
    </w:rPr>
  </w:style>
  <w:style w:type="paragraph" w:customStyle="1" w:styleId="DocumentTypeHeader">
    <w:name w:val="Document Type (Header)"/>
    <w:basedOn w:val="Normal"/>
    <w:qFormat/>
    <w:rsid w:val="00176DBC"/>
    <w:pPr>
      <w:spacing w:after="120" w:line="271" w:lineRule="auto"/>
      <w:jc w:val="right"/>
    </w:pPr>
    <w:rPr>
      <w:rFonts w:ascii="Calibri" w:hAnsi="Calibri"/>
      <w:color w:val="A6A6A6"/>
      <w:sz w:val="48"/>
      <w:szCs w:val="48"/>
      <w:lang w:bidi="en-US"/>
    </w:rPr>
  </w:style>
  <w:style w:type="character" w:customStyle="1" w:styleId="apple-converted-space">
    <w:name w:val="apple-converted-space"/>
    <w:basedOn w:val="DefaultParagraphFont"/>
    <w:rsid w:val="00C8491D"/>
  </w:style>
  <w:style w:type="character" w:styleId="Strong">
    <w:name w:val="Strong"/>
    <w:basedOn w:val="DefaultParagraphFont"/>
    <w:uiPriority w:val="22"/>
    <w:qFormat/>
    <w:rsid w:val="00345001"/>
    <w:rPr>
      <w:b/>
      <w:bCs/>
    </w:rPr>
  </w:style>
  <w:style w:type="character" w:customStyle="1" w:styleId="Heading1Char">
    <w:name w:val="Heading 1 Char"/>
    <w:basedOn w:val="DefaultParagraphFont"/>
    <w:link w:val="Heading1"/>
    <w:rsid w:val="009912AA"/>
    <w:rPr>
      <w:rFonts w:asciiTheme="majorHAnsi" w:eastAsiaTheme="majorEastAsia" w:hAnsiTheme="majorHAnsi" w:cstheme="majorBidi"/>
      <w:color w:val="365F91" w:themeColor="accent1" w:themeShade="BF"/>
      <w:sz w:val="32"/>
      <w:szCs w:val="32"/>
      <w:lang w:eastAsia="en-US"/>
    </w:rPr>
  </w:style>
  <w:style w:type="paragraph" w:customStyle="1" w:styleId="Bodytext3pt">
    <w:name w:val="Body text 3pt"/>
    <w:basedOn w:val="Normal"/>
    <w:next w:val="Normal"/>
    <w:uiPriority w:val="99"/>
    <w:rsid w:val="00B70917"/>
    <w:pPr>
      <w:spacing w:after="60"/>
    </w:pPr>
    <w:rPr>
      <w:rFonts w:ascii="Arial" w:eastAsia="SimSun" w:hAnsi="Arial"/>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3730">
      <w:bodyDiv w:val="1"/>
      <w:marLeft w:val="0"/>
      <w:marRight w:val="0"/>
      <w:marTop w:val="0"/>
      <w:marBottom w:val="0"/>
      <w:divBdr>
        <w:top w:val="none" w:sz="0" w:space="0" w:color="auto"/>
        <w:left w:val="none" w:sz="0" w:space="0" w:color="auto"/>
        <w:bottom w:val="none" w:sz="0" w:space="0" w:color="auto"/>
        <w:right w:val="none" w:sz="0" w:space="0" w:color="auto"/>
      </w:divBdr>
    </w:div>
    <w:div w:id="930627568">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209412538">
              <w:marLeft w:val="0"/>
              <w:marRight w:val="0"/>
              <w:marTop w:val="0"/>
              <w:marBottom w:val="0"/>
              <w:divBdr>
                <w:top w:val="none" w:sz="0" w:space="0" w:color="auto"/>
                <w:left w:val="none" w:sz="0" w:space="0" w:color="auto"/>
                <w:bottom w:val="none" w:sz="0" w:space="0" w:color="auto"/>
                <w:right w:val="none" w:sz="0" w:space="0" w:color="auto"/>
              </w:divBdr>
              <w:divsChild>
                <w:div w:id="46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 w:id="20778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popup?a=F10AS&amp;t=Evaluate" TargetMode="External"/><Relationship Id="rId18" Type="http://schemas.openxmlformats.org/officeDocument/2006/relationships/hyperlink" Target="http://www.australiancurriculum.edu.au/glossary/popup?a=T&amp;t=data" TargetMode="External"/><Relationship Id="rId26" Type="http://schemas.openxmlformats.org/officeDocument/2006/relationships/hyperlink" Target="http://www.australiancurriculum.edu.au/curriculum/contentdescription/ACTDIP037" TargetMode="External"/><Relationship Id="rId39" Type="http://schemas.openxmlformats.org/officeDocument/2006/relationships/hyperlink" Target="http://www.australiancurriculum.edu.au/curriculum/contentdescription/ACTDIP040" TargetMode="External"/><Relationship Id="rId3" Type="http://schemas.openxmlformats.org/officeDocument/2006/relationships/settings" Target="settings.xml"/><Relationship Id="rId21" Type="http://schemas.openxmlformats.org/officeDocument/2006/relationships/hyperlink" Target="http://www.australiancurriculum.edu.au/glossary/popup?a=T&amp;t=data" TargetMode="External"/><Relationship Id="rId34" Type="http://schemas.openxmlformats.org/officeDocument/2006/relationships/hyperlink" Target="http://www.australiancurriculum.edu.au/curriculum/contentdescription/ACTDIP039" TargetMode="External"/><Relationship Id="rId42" Type="http://schemas.openxmlformats.org/officeDocument/2006/relationships/hyperlink" Target="http://www.australiancurriculum.edu.au/curriculum/contentdescription/ACTDIP041" TargetMode="External"/><Relationship Id="rId47" Type="http://schemas.openxmlformats.org/officeDocument/2006/relationships/hyperlink" Target="http://www.australiancurriculum.edu.au/curriculum/contentdescription/ACTDIP044" TargetMode="External"/><Relationship Id="rId50" Type="http://schemas.openxmlformats.org/officeDocument/2006/relationships/footer" Target="footer2.xml"/><Relationship Id="rId7" Type="http://schemas.openxmlformats.org/officeDocument/2006/relationships/hyperlink" Target="http://www.australiancurriculum.edu.au/glossary/popup?a=F10AS&amp;t=Explain" TargetMode="External"/><Relationship Id="rId12" Type="http://schemas.openxmlformats.org/officeDocument/2006/relationships/hyperlink" Target="http://www.australiancurriculum.edu.au/glossary/popup?a=F10AS&amp;t=Predict" TargetMode="External"/><Relationship Id="rId17" Type="http://schemas.openxmlformats.org/officeDocument/2006/relationships/hyperlink" Target="http://www.australiancurriculum.edu.au/glossary/popup?a=T&amp;t=compression" TargetMode="External"/><Relationship Id="rId25" Type="http://schemas.openxmlformats.org/officeDocument/2006/relationships/hyperlink" Target="http://www.australiancurriculum.edu.au/glossary/popup?a=T&amp;t=data" TargetMode="External"/><Relationship Id="rId33" Type="http://schemas.openxmlformats.org/officeDocument/2006/relationships/hyperlink" Target="http://www.australiancurriculum.edu.au/glossary/popup?a=T&amp;t=aesthetics" TargetMode="External"/><Relationship Id="rId38" Type="http://schemas.openxmlformats.org/officeDocument/2006/relationships/hyperlink" Target="http://www.australiancurriculum.edu.au/glossary/popup?a=T&amp;t=structured+English" TargetMode="External"/><Relationship Id="rId46" Type="http://schemas.openxmlformats.org/officeDocument/2006/relationships/hyperlink" Target="http://www.australiancurriculum.edu.au/curriculum/contentdescription/ACTDIP043" TargetMode="External"/><Relationship Id="rId2" Type="http://schemas.openxmlformats.org/officeDocument/2006/relationships/styles" Target="styles.xml"/><Relationship Id="rId16" Type="http://schemas.openxmlformats.org/officeDocument/2006/relationships/hyperlink" Target="http://www.australiancurriculum.edu.au/curriculum/contentdescription/ACTDIK034" TargetMode="External"/><Relationship Id="rId20" Type="http://schemas.openxmlformats.org/officeDocument/2006/relationships/hyperlink" Target="http://www.australiancurriculum.edu.au/curriculum/contentdescription/ACTDIK035" TargetMode="External"/><Relationship Id="rId29" Type="http://schemas.openxmlformats.org/officeDocument/2006/relationships/hyperlink" Target="http://www.australiancurriculum.edu.au/glossary/popup?a=T&amp;t=digital+system" TargetMode="External"/><Relationship Id="rId41" Type="http://schemas.openxmlformats.org/officeDocument/2006/relationships/hyperlink" Target="http://www.australiancurriculum.edu.au/glossary/popup?a=T&amp;t=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F10AS&amp;t=Design" TargetMode="External"/><Relationship Id="rId24" Type="http://schemas.openxmlformats.org/officeDocument/2006/relationships/hyperlink" Target="http://www.australiancurriculum.edu.au/glossary/popup?a=T&amp;t=model" TargetMode="External"/><Relationship Id="rId32" Type="http://schemas.openxmlformats.org/officeDocument/2006/relationships/hyperlink" Target="http://www.australiancurriculum.edu.au/glossary/popup?a=T&amp;t=accessibility" TargetMode="External"/><Relationship Id="rId37" Type="http://schemas.openxmlformats.org/officeDocument/2006/relationships/hyperlink" Target="http://www.australiancurriculum.edu.au/glossary/popup?a=F10AS&amp;t=Predict" TargetMode="External"/><Relationship Id="rId40" Type="http://schemas.openxmlformats.org/officeDocument/2006/relationships/hyperlink" Target="http://www.australiancurriculum.edu.au/glossary/popup?a=F10AS&amp;t=Design" TargetMode="External"/><Relationship Id="rId45" Type="http://schemas.openxmlformats.org/officeDocument/2006/relationships/hyperlink" Target="http://www.australiancurriculum.edu.au/curriculum/contentdescription/ACTDIP042"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ustraliancurriculum.edu.au/glossary/popup?a=T&amp;t=data" TargetMode="External"/><Relationship Id="rId23" Type="http://schemas.openxmlformats.org/officeDocument/2006/relationships/hyperlink" Target="http://www.australiancurriculum.edu.au/glossary/popup?a=T&amp;t=data" TargetMode="External"/><Relationship Id="rId28" Type="http://schemas.openxmlformats.org/officeDocument/2006/relationships/hyperlink" Target="http://www.australiancurriculum.edu.au/curriculum/contentdescription/ACTDIP038" TargetMode="External"/><Relationship Id="rId36" Type="http://schemas.openxmlformats.org/officeDocument/2006/relationships/hyperlink" Target="http://www.australiancurriculum.edu.au/glossary/popup?a=F10AS&amp;t=Evaluate" TargetMode="External"/><Relationship Id="rId49" Type="http://schemas.openxmlformats.org/officeDocument/2006/relationships/footer" Target="footer1.xml"/><Relationship Id="rId10" Type="http://schemas.openxmlformats.org/officeDocument/2006/relationships/hyperlink" Target="http://www.australiancurriculum.edu.au/glossary/popup?a=F10AS&amp;t=Evaluate" TargetMode="External"/><Relationship Id="rId19" Type="http://schemas.openxmlformats.org/officeDocument/2006/relationships/hyperlink" Target="http://www.australiancurriculum.edu.au/glossary/popup?a=T&amp;t=data" TargetMode="External"/><Relationship Id="rId31" Type="http://schemas.openxmlformats.org/officeDocument/2006/relationships/hyperlink" Target="http://www.australiancurriculum.edu.au/glossary/popup?a=T&amp;t=functionality" TargetMode="External"/><Relationship Id="rId44" Type="http://schemas.openxmlformats.org/officeDocument/2006/relationships/hyperlink" Target="http://www.australiancurriculum.edu.au/glossary/popup?a=T&amp;t=enterpris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straliancurriculum.edu.au/glossary/popup?a=F10AS&amp;t=Design" TargetMode="External"/><Relationship Id="rId14" Type="http://schemas.openxmlformats.org/officeDocument/2006/relationships/hyperlink" Target="http://www.australiancurriculum.edu.au/glossary/popup?a=F10AS&amp;t=Explain" TargetMode="External"/><Relationship Id="rId22" Type="http://schemas.openxmlformats.org/officeDocument/2006/relationships/hyperlink" Target="http://www.australiancurriculum.edu.au/curriculum/contentdescription/ACTDIP036" TargetMode="External"/><Relationship Id="rId27" Type="http://schemas.openxmlformats.org/officeDocument/2006/relationships/hyperlink" Target="http://www.australiancurriculum.edu.au/glossary/popup?a=T&amp;t=decompose" TargetMode="External"/><Relationship Id="rId30" Type="http://schemas.openxmlformats.org/officeDocument/2006/relationships/hyperlink" Target="http://www.australiancurriculum.edu.au/glossary/popup?a=T&amp;t=evaluating" TargetMode="External"/><Relationship Id="rId35" Type="http://schemas.openxmlformats.org/officeDocument/2006/relationships/hyperlink" Target="http://www.australiancurriculum.edu.au/glossary/popup?a=F10AS&amp;t=Design" TargetMode="External"/><Relationship Id="rId43" Type="http://schemas.openxmlformats.org/officeDocument/2006/relationships/hyperlink" Target="http://www.australiancurriculum.edu.au/glossary/popup?a=F10AS&amp;t=Evaluate" TargetMode="External"/><Relationship Id="rId48" Type="http://schemas.openxmlformats.org/officeDocument/2006/relationships/header" Target="header1.xml"/><Relationship Id="rId8" Type="http://schemas.openxmlformats.org/officeDocument/2006/relationships/hyperlink" Target="http://www.australiancurriculum.edu.au/glossary/popup?a=F10AS&amp;t=Explain" TargetMode="External"/><Relationship Id="rId5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lwilliams@isq.qld.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4888</Words>
  <Characters>35292</Characters>
  <Application>Microsoft Office Word</Application>
  <DocSecurity>0</DocSecurity>
  <Lines>294</Lines>
  <Paragraphs>80</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
  <LinksUpToDate>false</LinksUpToDate>
  <CharactersWithSpaces>40100</CharactersWithSpaces>
  <SharedDoc>false</SharedDoc>
  <HLinks>
    <vt:vector size="468" baseType="variant">
      <vt:variant>
        <vt:i4>6619173</vt:i4>
      </vt:variant>
      <vt:variant>
        <vt:i4>231</vt:i4>
      </vt:variant>
      <vt:variant>
        <vt:i4>0</vt:i4>
      </vt:variant>
      <vt:variant>
        <vt:i4>5</vt:i4>
      </vt:variant>
      <vt:variant>
        <vt:lpwstr>http://www.australiancurriculum.edu.au/curriculum/contentdescription/ACELY1651</vt:lpwstr>
      </vt:variant>
      <vt:variant>
        <vt:lpwstr/>
      </vt:variant>
      <vt:variant>
        <vt:i4>7471138</vt:i4>
      </vt:variant>
      <vt:variant>
        <vt:i4>228</vt:i4>
      </vt:variant>
      <vt:variant>
        <vt:i4>0</vt:i4>
      </vt:variant>
      <vt:variant>
        <vt:i4>5</vt:i4>
      </vt:variant>
      <vt:variant>
        <vt:lpwstr>http://www.australiancurriculum.edu.au/curriculum/contentdescription/ACELA1820</vt:lpwstr>
      </vt:variant>
      <vt:variant>
        <vt:lpwstr/>
      </vt:variant>
      <vt:variant>
        <vt:i4>8060961</vt:i4>
      </vt:variant>
      <vt:variant>
        <vt:i4>225</vt:i4>
      </vt:variant>
      <vt:variant>
        <vt:i4>0</vt:i4>
      </vt:variant>
      <vt:variant>
        <vt:i4>5</vt:i4>
      </vt:variant>
      <vt:variant>
        <vt:lpwstr>http://www.australiancurriculum.edu.au/curriculum/contentdescription/ACELA1819</vt:lpwstr>
      </vt:variant>
      <vt:variant>
        <vt:lpwstr/>
      </vt:variant>
      <vt:variant>
        <vt:i4>7995425</vt:i4>
      </vt:variant>
      <vt:variant>
        <vt:i4>222</vt:i4>
      </vt:variant>
      <vt:variant>
        <vt:i4>0</vt:i4>
      </vt:variant>
      <vt:variant>
        <vt:i4>5</vt:i4>
      </vt:variant>
      <vt:variant>
        <vt:lpwstr>http://www.australiancurriculum.edu.au/curriculum/contentdescription/ACELA1818</vt:lpwstr>
      </vt:variant>
      <vt:variant>
        <vt:lpwstr/>
      </vt:variant>
      <vt:variant>
        <vt:i4>7667745</vt:i4>
      </vt:variant>
      <vt:variant>
        <vt:i4>219</vt:i4>
      </vt:variant>
      <vt:variant>
        <vt:i4>0</vt:i4>
      </vt:variant>
      <vt:variant>
        <vt:i4>5</vt:i4>
      </vt:variant>
      <vt:variant>
        <vt:lpwstr>http://www.australiancurriculum.edu.au/curriculum/contentdescription/ACELA1817</vt:lpwstr>
      </vt:variant>
      <vt:variant>
        <vt:lpwstr/>
      </vt:variant>
      <vt:variant>
        <vt:i4>8257572</vt:i4>
      </vt:variant>
      <vt:variant>
        <vt:i4>216</vt:i4>
      </vt:variant>
      <vt:variant>
        <vt:i4>0</vt:i4>
      </vt:variant>
      <vt:variant>
        <vt:i4>5</vt:i4>
      </vt:variant>
      <vt:variant>
        <vt:lpwstr>http://www.australiancurriculum.edu.au/curriculum/contentdescription/ACELA1440</vt:lpwstr>
      </vt:variant>
      <vt:variant>
        <vt:lpwstr/>
      </vt:variant>
      <vt:variant>
        <vt:i4>7798819</vt:i4>
      </vt:variant>
      <vt:variant>
        <vt:i4>213</vt:i4>
      </vt:variant>
      <vt:variant>
        <vt:i4>0</vt:i4>
      </vt:variant>
      <vt:variant>
        <vt:i4>5</vt:i4>
      </vt:variant>
      <vt:variant>
        <vt:lpwstr>http://www.australiancurriculum.edu.au/curriculum/contentdescription/ACELA1439</vt:lpwstr>
      </vt:variant>
      <vt:variant>
        <vt:lpwstr/>
      </vt:variant>
      <vt:variant>
        <vt:i4>7733283</vt:i4>
      </vt:variant>
      <vt:variant>
        <vt:i4>210</vt:i4>
      </vt:variant>
      <vt:variant>
        <vt:i4>0</vt:i4>
      </vt:variant>
      <vt:variant>
        <vt:i4>5</vt:i4>
      </vt:variant>
      <vt:variant>
        <vt:lpwstr>http://www.australiancurriculum.edu.au/curriculum/contentdescription/ACELA1438</vt:lpwstr>
      </vt:variant>
      <vt:variant>
        <vt:lpwstr/>
      </vt:variant>
      <vt:variant>
        <vt:i4>6619173</vt:i4>
      </vt:variant>
      <vt:variant>
        <vt:i4>207</vt:i4>
      </vt:variant>
      <vt:variant>
        <vt:i4>0</vt:i4>
      </vt:variant>
      <vt:variant>
        <vt:i4>5</vt:i4>
      </vt:variant>
      <vt:variant>
        <vt:lpwstr>http://www.australiancurriculum.edu.au/curriculum/contentdescription/ACELY1651</vt:lpwstr>
      </vt:variant>
      <vt:variant>
        <vt:lpwstr/>
      </vt:variant>
      <vt:variant>
        <vt:i4>8060963</vt:i4>
      </vt:variant>
      <vt:variant>
        <vt:i4>204</vt:i4>
      </vt:variant>
      <vt:variant>
        <vt:i4>0</vt:i4>
      </vt:variant>
      <vt:variant>
        <vt:i4>5</vt:i4>
      </vt:variant>
      <vt:variant>
        <vt:lpwstr>http://www.australiancurriculum.edu.au/curriculum/contentdescription/ACELA1435</vt:lpwstr>
      </vt:variant>
      <vt:variant>
        <vt:lpwstr/>
      </vt:variant>
      <vt:variant>
        <vt:i4>8126499</vt:i4>
      </vt:variant>
      <vt:variant>
        <vt:i4>201</vt:i4>
      </vt:variant>
      <vt:variant>
        <vt:i4>0</vt:i4>
      </vt:variant>
      <vt:variant>
        <vt:i4>5</vt:i4>
      </vt:variant>
      <vt:variant>
        <vt:lpwstr>http://www.australiancurriculum.edu.au/curriculum/contentdescription/ACELA1432</vt:lpwstr>
      </vt:variant>
      <vt:variant>
        <vt:lpwstr/>
      </vt:variant>
      <vt:variant>
        <vt:i4>6750245</vt:i4>
      </vt:variant>
      <vt:variant>
        <vt:i4>198</vt:i4>
      </vt:variant>
      <vt:variant>
        <vt:i4>0</vt:i4>
      </vt:variant>
      <vt:variant>
        <vt:i4>5</vt:i4>
      </vt:variant>
      <vt:variant>
        <vt:lpwstr>http://www.australiancurriculum.edu.au/curriculum/contentdescription/ACELY1653</vt:lpwstr>
      </vt:variant>
      <vt:variant>
        <vt:lpwstr/>
      </vt:variant>
      <vt:variant>
        <vt:i4>6619173</vt:i4>
      </vt:variant>
      <vt:variant>
        <vt:i4>195</vt:i4>
      </vt:variant>
      <vt:variant>
        <vt:i4>0</vt:i4>
      </vt:variant>
      <vt:variant>
        <vt:i4>5</vt:i4>
      </vt:variant>
      <vt:variant>
        <vt:lpwstr>http://www.australiancurriculum.edu.au/curriculum/contentdescription/ACELY1651</vt:lpwstr>
      </vt:variant>
      <vt:variant>
        <vt:lpwstr/>
      </vt:variant>
      <vt:variant>
        <vt:i4>8192035</vt:i4>
      </vt:variant>
      <vt:variant>
        <vt:i4>192</vt:i4>
      </vt:variant>
      <vt:variant>
        <vt:i4>0</vt:i4>
      </vt:variant>
      <vt:variant>
        <vt:i4>5</vt:i4>
      </vt:variant>
      <vt:variant>
        <vt:lpwstr>http://www.australiancurriculum.edu.au/curriculum/contentdescription/ACELA1433</vt:lpwstr>
      </vt:variant>
      <vt:variant>
        <vt:lpwstr/>
      </vt:variant>
      <vt:variant>
        <vt:i4>8323107</vt:i4>
      </vt:variant>
      <vt:variant>
        <vt:i4>189</vt:i4>
      </vt:variant>
      <vt:variant>
        <vt:i4>0</vt:i4>
      </vt:variant>
      <vt:variant>
        <vt:i4>5</vt:i4>
      </vt:variant>
      <vt:variant>
        <vt:lpwstr>http://www.australiancurriculum.edu.au/curriculum/contentdescription/ACELA1431</vt:lpwstr>
      </vt:variant>
      <vt:variant>
        <vt:lpwstr/>
      </vt:variant>
      <vt:variant>
        <vt:i4>6619173</vt:i4>
      </vt:variant>
      <vt:variant>
        <vt:i4>186</vt:i4>
      </vt:variant>
      <vt:variant>
        <vt:i4>0</vt:i4>
      </vt:variant>
      <vt:variant>
        <vt:i4>5</vt:i4>
      </vt:variant>
      <vt:variant>
        <vt:lpwstr>http://www.australiancurriculum.edu.au/curriculum/contentdescription/ACELY1651</vt:lpwstr>
      </vt:variant>
      <vt:variant>
        <vt:lpwstr/>
      </vt:variant>
      <vt:variant>
        <vt:i4>7929891</vt:i4>
      </vt:variant>
      <vt:variant>
        <vt:i4>183</vt:i4>
      </vt:variant>
      <vt:variant>
        <vt:i4>0</vt:i4>
      </vt:variant>
      <vt:variant>
        <vt:i4>5</vt:i4>
      </vt:variant>
      <vt:variant>
        <vt:lpwstr>http://www.australiancurriculum.edu.au/curriculum/contentdescription/ACELA1437</vt:lpwstr>
      </vt:variant>
      <vt:variant>
        <vt:lpwstr/>
      </vt:variant>
      <vt:variant>
        <vt:i4>8060968</vt:i4>
      </vt:variant>
      <vt:variant>
        <vt:i4>180</vt:i4>
      </vt:variant>
      <vt:variant>
        <vt:i4>0</vt:i4>
      </vt:variant>
      <vt:variant>
        <vt:i4>5</vt:i4>
      </vt:variant>
      <vt:variant>
        <vt:lpwstr>http://www.australiancurriculum.edu.au/curriculum/contentdescription/ACELA1786</vt:lpwstr>
      </vt:variant>
      <vt:variant>
        <vt:lpwstr/>
      </vt:variant>
      <vt:variant>
        <vt:i4>6619173</vt:i4>
      </vt:variant>
      <vt:variant>
        <vt:i4>177</vt:i4>
      </vt:variant>
      <vt:variant>
        <vt:i4>0</vt:i4>
      </vt:variant>
      <vt:variant>
        <vt:i4>5</vt:i4>
      </vt:variant>
      <vt:variant>
        <vt:lpwstr>http://www.australiancurriculum.edu.au/curriculum/contentdescription/ACELY1651</vt:lpwstr>
      </vt:variant>
      <vt:variant>
        <vt:lpwstr/>
      </vt:variant>
      <vt:variant>
        <vt:i4>6422564</vt:i4>
      </vt:variant>
      <vt:variant>
        <vt:i4>174</vt:i4>
      </vt:variant>
      <vt:variant>
        <vt:i4>0</vt:i4>
      </vt:variant>
      <vt:variant>
        <vt:i4>5</vt:i4>
      </vt:variant>
      <vt:variant>
        <vt:lpwstr>http://www.australiancurriculum.edu.au/curriculum/contentdescription/ACELY1646</vt:lpwstr>
      </vt:variant>
      <vt:variant>
        <vt:lpwstr/>
      </vt:variant>
      <vt:variant>
        <vt:i4>6619173</vt:i4>
      </vt:variant>
      <vt:variant>
        <vt:i4>171</vt:i4>
      </vt:variant>
      <vt:variant>
        <vt:i4>0</vt:i4>
      </vt:variant>
      <vt:variant>
        <vt:i4>5</vt:i4>
      </vt:variant>
      <vt:variant>
        <vt:lpwstr>http://www.australiancurriculum.edu.au/curriculum/contentdescription/ACELY1651</vt:lpwstr>
      </vt:variant>
      <vt:variant>
        <vt:lpwstr/>
      </vt:variant>
      <vt:variant>
        <vt:i4>6488100</vt:i4>
      </vt:variant>
      <vt:variant>
        <vt:i4>168</vt:i4>
      </vt:variant>
      <vt:variant>
        <vt:i4>0</vt:i4>
      </vt:variant>
      <vt:variant>
        <vt:i4>5</vt:i4>
      </vt:variant>
      <vt:variant>
        <vt:lpwstr>http://www.australiancurriculum.edu.au/curriculum/contentdescription/ACELY1647</vt:lpwstr>
      </vt:variant>
      <vt:variant>
        <vt:lpwstr/>
      </vt:variant>
      <vt:variant>
        <vt:i4>6422564</vt:i4>
      </vt:variant>
      <vt:variant>
        <vt:i4>165</vt:i4>
      </vt:variant>
      <vt:variant>
        <vt:i4>0</vt:i4>
      </vt:variant>
      <vt:variant>
        <vt:i4>5</vt:i4>
      </vt:variant>
      <vt:variant>
        <vt:lpwstr>http://www.australiancurriculum.edu.au/curriculum/contentdescription/ACELY1646</vt:lpwstr>
      </vt:variant>
      <vt:variant>
        <vt:lpwstr/>
      </vt:variant>
      <vt:variant>
        <vt:i4>7012392</vt:i4>
      </vt:variant>
      <vt:variant>
        <vt:i4>162</vt:i4>
      </vt:variant>
      <vt:variant>
        <vt:i4>0</vt:i4>
      </vt:variant>
      <vt:variant>
        <vt:i4>5</vt:i4>
      </vt:variant>
      <vt:variant>
        <vt:lpwstr>http://www.australiancurriculum.edu.au/curriculum/contentdescription/ACELT1783</vt:lpwstr>
      </vt:variant>
      <vt:variant>
        <vt:lpwstr/>
      </vt:variant>
      <vt:variant>
        <vt:i4>8060968</vt:i4>
      </vt:variant>
      <vt:variant>
        <vt:i4>159</vt:i4>
      </vt:variant>
      <vt:variant>
        <vt:i4>0</vt:i4>
      </vt:variant>
      <vt:variant>
        <vt:i4>5</vt:i4>
      </vt:variant>
      <vt:variant>
        <vt:lpwstr>http://www.australiancurriculum.edu.au/curriculum/contentdescription/ACELA1786</vt:lpwstr>
      </vt:variant>
      <vt:variant>
        <vt:lpwstr/>
      </vt:variant>
      <vt:variant>
        <vt:i4>7798818</vt:i4>
      </vt:variant>
      <vt:variant>
        <vt:i4>156</vt:i4>
      </vt:variant>
      <vt:variant>
        <vt:i4>0</vt:i4>
      </vt:variant>
      <vt:variant>
        <vt:i4>5</vt:i4>
      </vt:variant>
      <vt:variant>
        <vt:lpwstr>http://www.australiancurriculum.edu.au/curriculum/contentdescription/ACELA1429</vt:lpwstr>
      </vt:variant>
      <vt:variant>
        <vt:lpwstr/>
      </vt:variant>
      <vt:variant>
        <vt:i4>6488103</vt:i4>
      </vt:variant>
      <vt:variant>
        <vt:i4>153</vt:i4>
      </vt:variant>
      <vt:variant>
        <vt:i4>0</vt:i4>
      </vt:variant>
      <vt:variant>
        <vt:i4>5</vt:i4>
      </vt:variant>
      <vt:variant>
        <vt:lpwstr>http://www.australiancurriculum.edu.au/curriculum/contentdescription/ACELT1579</vt:lpwstr>
      </vt:variant>
      <vt:variant>
        <vt:lpwstr/>
      </vt:variant>
      <vt:variant>
        <vt:i4>7471138</vt:i4>
      </vt:variant>
      <vt:variant>
        <vt:i4>150</vt:i4>
      </vt:variant>
      <vt:variant>
        <vt:i4>0</vt:i4>
      </vt:variant>
      <vt:variant>
        <vt:i4>5</vt:i4>
      </vt:variant>
      <vt:variant>
        <vt:lpwstr>http://www.australiancurriculum.edu.au/curriculum/contentdescription/ACELA1820</vt:lpwstr>
      </vt:variant>
      <vt:variant>
        <vt:lpwstr/>
      </vt:variant>
      <vt:variant>
        <vt:i4>8060961</vt:i4>
      </vt:variant>
      <vt:variant>
        <vt:i4>147</vt:i4>
      </vt:variant>
      <vt:variant>
        <vt:i4>0</vt:i4>
      </vt:variant>
      <vt:variant>
        <vt:i4>5</vt:i4>
      </vt:variant>
      <vt:variant>
        <vt:lpwstr>http://www.australiancurriculum.edu.au/curriculum/contentdescription/ACELA1819</vt:lpwstr>
      </vt:variant>
      <vt:variant>
        <vt:lpwstr/>
      </vt:variant>
      <vt:variant>
        <vt:i4>7995425</vt:i4>
      </vt:variant>
      <vt:variant>
        <vt:i4>144</vt:i4>
      </vt:variant>
      <vt:variant>
        <vt:i4>0</vt:i4>
      </vt:variant>
      <vt:variant>
        <vt:i4>5</vt:i4>
      </vt:variant>
      <vt:variant>
        <vt:lpwstr>http://www.australiancurriculum.edu.au/curriculum/contentdescription/ACELA1818</vt:lpwstr>
      </vt:variant>
      <vt:variant>
        <vt:lpwstr/>
      </vt:variant>
      <vt:variant>
        <vt:i4>7798819</vt:i4>
      </vt:variant>
      <vt:variant>
        <vt:i4>141</vt:i4>
      </vt:variant>
      <vt:variant>
        <vt:i4>0</vt:i4>
      </vt:variant>
      <vt:variant>
        <vt:i4>5</vt:i4>
      </vt:variant>
      <vt:variant>
        <vt:lpwstr>http://www.australiancurriculum.edu.au/curriculum/contentdescription/ACELA1439</vt:lpwstr>
      </vt:variant>
      <vt:variant>
        <vt:lpwstr/>
      </vt:variant>
      <vt:variant>
        <vt:i4>7733283</vt:i4>
      </vt:variant>
      <vt:variant>
        <vt:i4>138</vt:i4>
      </vt:variant>
      <vt:variant>
        <vt:i4>0</vt:i4>
      </vt:variant>
      <vt:variant>
        <vt:i4>5</vt:i4>
      </vt:variant>
      <vt:variant>
        <vt:lpwstr>http://www.australiancurriculum.edu.au/curriculum/contentdescription/ACELA1438</vt:lpwstr>
      </vt:variant>
      <vt:variant>
        <vt:lpwstr/>
      </vt:variant>
      <vt:variant>
        <vt:i4>8060961</vt:i4>
      </vt:variant>
      <vt:variant>
        <vt:i4>135</vt:i4>
      </vt:variant>
      <vt:variant>
        <vt:i4>0</vt:i4>
      </vt:variant>
      <vt:variant>
        <vt:i4>5</vt:i4>
      </vt:variant>
      <vt:variant>
        <vt:lpwstr>http://www.australiancurriculum.edu.au/curriculum/contentdescription/ACELA1819</vt:lpwstr>
      </vt:variant>
      <vt:variant>
        <vt:lpwstr/>
      </vt:variant>
      <vt:variant>
        <vt:i4>7995425</vt:i4>
      </vt:variant>
      <vt:variant>
        <vt:i4>132</vt:i4>
      </vt:variant>
      <vt:variant>
        <vt:i4>0</vt:i4>
      </vt:variant>
      <vt:variant>
        <vt:i4>5</vt:i4>
      </vt:variant>
      <vt:variant>
        <vt:lpwstr>http://www.australiancurriculum.edu.au/curriculum/contentdescription/ACELA1818</vt:lpwstr>
      </vt:variant>
      <vt:variant>
        <vt:lpwstr/>
      </vt:variant>
      <vt:variant>
        <vt:i4>7667745</vt:i4>
      </vt:variant>
      <vt:variant>
        <vt:i4>129</vt:i4>
      </vt:variant>
      <vt:variant>
        <vt:i4>0</vt:i4>
      </vt:variant>
      <vt:variant>
        <vt:i4>5</vt:i4>
      </vt:variant>
      <vt:variant>
        <vt:lpwstr>http://www.australiancurriculum.edu.au/curriculum/contentdescription/ACELA1817</vt:lpwstr>
      </vt:variant>
      <vt:variant>
        <vt:lpwstr/>
      </vt:variant>
      <vt:variant>
        <vt:i4>7798819</vt:i4>
      </vt:variant>
      <vt:variant>
        <vt:i4>126</vt:i4>
      </vt:variant>
      <vt:variant>
        <vt:i4>0</vt:i4>
      </vt:variant>
      <vt:variant>
        <vt:i4>5</vt:i4>
      </vt:variant>
      <vt:variant>
        <vt:lpwstr>http://www.australiancurriculum.edu.au/curriculum/contentdescription/ACELA1439</vt:lpwstr>
      </vt:variant>
      <vt:variant>
        <vt:lpwstr/>
      </vt:variant>
      <vt:variant>
        <vt:i4>7733283</vt:i4>
      </vt:variant>
      <vt:variant>
        <vt:i4>123</vt:i4>
      </vt:variant>
      <vt:variant>
        <vt:i4>0</vt:i4>
      </vt:variant>
      <vt:variant>
        <vt:i4>5</vt:i4>
      </vt:variant>
      <vt:variant>
        <vt:lpwstr>http://www.australiancurriculum.edu.au/curriculum/contentdescription/ACELA1438</vt:lpwstr>
      </vt:variant>
      <vt:variant>
        <vt:lpwstr/>
      </vt:variant>
      <vt:variant>
        <vt:i4>6357032</vt:i4>
      </vt:variant>
      <vt:variant>
        <vt:i4>120</vt:i4>
      </vt:variant>
      <vt:variant>
        <vt:i4>0</vt:i4>
      </vt:variant>
      <vt:variant>
        <vt:i4>5</vt:i4>
      </vt:variant>
      <vt:variant>
        <vt:lpwstr>http://www.australiancurriculum.edu.au/curriculum/contentdescription/ACELY1784</vt:lpwstr>
      </vt:variant>
      <vt:variant>
        <vt:lpwstr/>
      </vt:variant>
      <vt:variant>
        <vt:i4>6422564</vt:i4>
      </vt:variant>
      <vt:variant>
        <vt:i4>117</vt:i4>
      </vt:variant>
      <vt:variant>
        <vt:i4>0</vt:i4>
      </vt:variant>
      <vt:variant>
        <vt:i4>5</vt:i4>
      </vt:variant>
      <vt:variant>
        <vt:lpwstr>http://www.australiancurriculum.edu.au/curriculum/contentdescription/ACELY1646</vt:lpwstr>
      </vt:variant>
      <vt:variant>
        <vt:lpwstr/>
      </vt:variant>
      <vt:variant>
        <vt:i4>7798818</vt:i4>
      </vt:variant>
      <vt:variant>
        <vt:i4>114</vt:i4>
      </vt:variant>
      <vt:variant>
        <vt:i4>0</vt:i4>
      </vt:variant>
      <vt:variant>
        <vt:i4>5</vt:i4>
      </vt:variant>
      <vt:variant>
        <vt:lpwstr>http://www.australiancurriculum.edu.au/curriculum/contentdescription/ACELA1429</vt:lpwstr>
      </vt:variant>
      <vt:variant>
        <vt:lpwstr/>
      </vt:variant>
      <vt:variant>
        <vt:i4>7733282</vt:i4>
      </vt:variant>
      <vt:variant>
        <vt:i4>111</vt:i4>
      </vt:variant>
      <vt:variant>
        <vt:i4>0</vt:i4>
      </vt:variant>
      <vt:variant>
        <vt:i4>5</vt:i4>
      </vt:variant>
      <vt:variant>
        <vt:lpwstr>http://www.australiancurriculum.edu.au/curriculum/contentdescription/ACELA1428</vt:lpwstr>
      </vt:variant>
      <vt:variant>
        <vt:lpwstr/>
      </vt:variant>
      <vt:variant>
        <vt:i4>6553637</vt:i4>
      </vt:variant>
      <vt:variant>
        <vt:i4>108</vt:i4>
      </vt:variant>
      <vt:variant>
        <vt:i4>0</vt:i4>
      </vt:variant>
      <vt:variant>
        <vt:i4>5</vt:i4>
      </vt:variant>
      <vt:variant>
        <vt:lpwstr>http://www.australiancurriculum.edu.au/curriculum/contentdescription/ACELY1650</vt:lpwstr>
      </vt:variant>
      <vt:variant>
        <vt:lpwstr/>
      </vt:variant>
      <vt:variant>
        <vt:i4>7143460</vt:i4>
      </vt:variant>
      <vt:variant>
        <vt:i4>105</vt:i4>
      </vt:variant>
      <vt:variant>
        <vt:i4>0</vt:i4>
      </vt:variant>
      <vt:variant>
        <vt:i4>5</vt:i4>
      </vt:variant>
      <vt:variant>
        <vt:lpwstr>http://www.australiancurriculum.edu.au/curriculum/contentdescription/ACELY1649</vt:lpwstr>
      </vt:variant>
      <vt:variant>
        <vt:lpwstr/>
      </vt:variant>
      <vt:variant>
        <vt:i4>8192035</vt:i4>
      </vt:variant>
      <vt:variant>
        <vt:i4>102</vt:i4>
      </vt:variant>
      <vt:variant>
        <vt:i4>0</vt:i4>
      </vt:variant>
      <vt:variant>
        <vt:i4>5</vt:i4>
      </vt:variant>
      <vt:variant>
        <vt:lpwstr>http://www.australiancurriculum.edu.au/curriculum/contentdescription/ACELA1433</vt:lpwstr>
      </vt:variant>
      <vt:variant>
        <vt:lpwstr/>
      </vt:variant>
      <vt:variant>
        <vt:i4>8060961</vt:i4>
      </vt:variant>
      <vt:variant>
        <vt:i4>99</vt:i4>
      </vt:variant>
      <vt:variant>
        <vt:i4>0</vt:i4>
      </vt:variant>
      <vt:variant>
        <vt:i4>5</vt:i4>
      </vt:variant>
      <vt:variant>
        <vt:lpwstr>http://www.australiancurriculum.edu.au/curriculum/contentdescription/ACELA1819</vt:lpwstr>
      </vt:variant>
      <vt:variant>
        <vt:lpwstr/>
      </vt:variant>
      <vt:variant>
        <vt:i4>7995425</vt:i4>
      </vt:variant>
      <vt:variant>
        <vt:i4>96</vt:i4>
      </vt:variant>
      <vt:variant>
        <vt:i4>0</vt:i4>
      </vt:variant>
      <vt:variant>
        <vt:i4>5</vt:i4>
      </vt:variant>
      <vt:variant>
        <vt:lpwstr>http://www.australiancurriculum.edu.au/curriculum/contentdescription/ACELA1818</vt:lpwstr>
      </vt:variant>
      <vt:variant>
        <vt:lpwstr/>
      </vt:variant>
      <vt:variant>
        <vt:i4>7667745</vt:i4>
      </vt:variant>
      <vt:variant>
        <vt:i4>93</vt:i4>
      </vt:variant>
      <vt:variant>
        <vt:i4>0</vt:i4>
      </vt:variant>
      <vt:variant>
        <vt:i4>5</vt:i4>
      </vt:variant>
      <vt:variant>
        <vt:lpwstr>http://www.australiancurriculum.edu.au/curriculum/contentdescription/ACELA1817</vt:lpwstr>
      </vt:variant>
      <vt:variant>
        <vt:lpwstr/>
      </vt:variant>
      <vt:variant>
        <vt:i4>8257572</vt:i4>
      </vt:variant>
      <vt:variant>
        <vt:i4>90</vt:i4>
      </vt:variant>
      <vt:variant>
        <vt:i4>0</vt:i4>
      </vt:variant>
      <vt:variant>
        <vt:i4>5</vt:i4>
      </vt:variant>
      <vt:variant>
        <vt:lpwstr>http://www.australiancurriculum.edu.au/curriculum/contentdescription/ACELA1440</vt:lpwstr>
      </vt:variant>
      <vt:variant>
        <vt:lpwstr/>
      </vt:variant>
      <vt:variant>
        <vt:i4>7143460</vt:i4>
      </vt:variant>
      <vt:variant>
        <vt:i4>87</vt:i4>
      </vt:variant>
      <vt:variant>
        <vt:i4>0</vt:i4>
      </vt:variant>
      <vt:variant>
        <vt:i4>5</vt:i4>
      </vt:variant>
      <vt:variant>
        <vt:lpwstr>http://www.australiancurriculum.edu.au/curriculum/contentdescription/ACELY1649</vt:lpwstr>
      </vt:variant>
      <vt:variant>
        <vt:lpwstr/>
      </vt:variant>
      <vt:variant>
        <vt:i4>6357028</vt:i4>
      </vt:variant>
      <vt:variant>
        <vt:i4>84</vt:i4>
      </vt:variant>
      <vt:variant>
        <vt:i4>0</vt:i4>
      </vt:variant>
      <vt:variant>
        <vt:i4>5</vt:i4>
      </vt:variant>
      <vt:variant>
        <vt:lpwstr>http://www.australiancurriculum.edu.au/curriculum/contentdescription/ACELY1645</vt:lpwstr>
      </vt:variant>
      <vt:variant>
        <vt:lpwstr/>
      </vt:variant>
      <vt:variant>
        <vt:i4>8060961</vt:i4>
      </vt:variant>
      <vt:variant>
        <vt:i4>81</vt:i4>
      </vt:variant>
      <vt:variant>
        <vt:i4>0</vt:i4>
      </vt:variant>
      <vt:variant>
        <vt:i4>5</vt:i4>
      </vt:variant>
      <vt:variant>
        <vt:lpwstr>http://www.australiancurriculum.edu.au/curriculum/contentdescription/ACELA1819</vt:lpwstr>
      </vt:variant>
      <vt:variant>
        <vt:lpwstr/>
      </vt:variant>
      <vt:variant>
        <vt:i4>7995425</vt:i4>
      </vt:variant>
      <vt:variant>
        <vt:i4>78</vt:i4>
      </vt:variant>
      <vt:variant>
        <vt:i4>0</vt:i4>
      </vt:variant>
      <vt:variant>
        <vt:i4>5</vt:i4>
      </vt:variant>
      <vt:variant>
        <vt:lpwstr>http://www.australiancurriculum.edu.au/curriculum/contentdescription/ACELA1818</vt:lpwstr>
      </vt:variant>
      <vt:variant>
        <vt:lpwstr/>
      </vt:variant>
      <vt:variant>
        <vt:i4>7667745</vt:i4>
      </vt:variant>
      <vt:variant>
        <vt:i4>75</vt:i4>
      </vt:variant>
      <vt:variant>
        <vt:i4>0</vt:i4>
      </vt:variant>
      <vt:variant>
        <vt:i4>5</vt:i4>
      </vt:variant>
      <vt:variant>
        <vt:lpwstr>http://www.australiancurriculum.edu.au/curriculum/contentdescription/ACELA1817</vt:lpwstr>
      </vt:variant>
      <vt:variant>
        <vt:lpwstr/>
      </vt:variant>
      <vt:variant>
        <vt:i4>8257572</vt:i4>
      </vt:variant>
      <vt:variant>
        <vt:i4>72</vt:i4>
      </vt:variant>
      <vt:variant>
        <vt:i4>0</vt:i4>
      </vt:variant>
      <vt:variant>
        <vt:i4>5</vt:i4>
      </vt:variant>
      <vt:variant>
        <vt:lpwstr>http://www.australiancurriculum.edu.au/curriculum/contentdescription/ACELA1440</vt:lpwstr>
      </vt:variant>
      <vt:variant>
        <vt:lpwstr/>
      </vt:variant>
      <vt:variant>
        <vt:i4>7995427</vt:i4>
      </vt:variant>
      <vt:variant>
        <vt:i4>69</vt:i4>
      </vt:variant>
      <vt:variant>
        <vt:i4>0</vt:i4>
      </vt:variant>
      <vt:variant>
        <vt:i4>5</vt:i4>
      </vt:variant>
      <vt:variant>
        <vt:lpwstr>http://www.australiancurriculum.edu.au/curriculum/contentdescription/ACELA1434</vt:lpwstr>
      </vt:variant>
      <vt:variant>
        <vt:lpwstr/>
      </vt:variant>
      <vt:variant>
        <vt:i4>8192035</vt:i4>
      </vt:variant>
      <vt:variant>
        <vt:i4>66</vt:i4>
      </vt:variant>
      <vt:variant>
        <vt:i4>0</vt:i4>
      </vt:variant>
      <vt:variant>
        <vt:i4>5</vt:i4>
      </vt:variant>
      <vt:variant>
        <vt:lpwstr>http://www.australiancurriculum.edu.au/curriculum/contentdescription/ACELA1433</vt:lpwstr>
      </vt:variant>
      <vt:variant>
        <vt:lpwstr/>
      </vt:variant>
      <vt:variant>
        <vt:i4>8323107</vt:i4>
      </vt:variant>
      <vt:variant>
        <vt:i4>63</vt:i4>
      </vt:variant>
      <vt:variant>
        <vt:i4>0</vt:i4>
      </vt:variant>
      <vt:variant>
        <vt:i4>5</vt:i4>
      </vt:variant>
      <vt:variant>
        <vt:lpwstr>http://www.australiancurriculum.edu.au/curriculum/contentdescription/ACELA1431</vt:lpwstr>
      </vt:variant>
      <vt:variant>
        <vt:lpwstr/>
      </vt:variant>
      <vt:variant>
        <vt:i4>6553637</vt:i4>
      </vt:variant>
      <vt:variant>
        <vt:i4>60</vt:i4>
      </vt:variant>
      <vt:variant>
        <vt:i4>0</vt:i4>
      </vt:variant>
      <vt:variant>
        <vt:i4>5</vt:i4>
      </vt:variant>
      <vt:variant>
        <vt:lpwstr>http://www.australiancurriculum.edu.au/curriculum/contentdescription/ACELY1650</vt:lpwstr>
      </vt:variant>
      <vt:variant>
        <vt:lpwstr/>
      </vt:variant>
      <vt:variant>
        <vt:i4>6422564</vt:i4>
      </vt:variant>
      <vt:variant>
        <vt:i4>57</vt:i4>
      </vt:variant>
      <vt:variant>
        <vt:i4>0</vt:i4>
      </vt:variant>
      <vt:variant>
        <vt:i4>5</vt:i4>
      </vt:variant>
      <vt:variant>
        <vt:lpwstr>http://www.australiancurriculum.edu.au/curriculum/contentdescription/ACELY1646</vt:lpwstr>
      </vt:variant>
      <vt:variant>
        <vt:lpwstr/>
      </vt:variant>
      <vt:variant>
        <vt:i4>7012392</vt:i4>
      </vt:variant>
      <vt:variant>
        <vt:i4>54</vt:i4>
      </vt:variant>
      <vt:variant>
        <vt:i4>0</vt:i4>
      </vt:variant>
      <vt:variant>
        <vt:i4>5</vt:i4>
      </vt:variant>
      <vt:variant>
        <vt:lpwstr>http://www.australiancurriculum.edu.au/curriculum/contentdescription/ACELT1783</vt:lpwstr>
      </vt:variant>
      <vt:variant>
        <vt:lpwstr/>
      </vt:variant>
      <vt:variant>
        <vt:i4>7143463</vt:i4>
      </vt:variant>
      <vt:variant>
        <vt:i4>51</vt:i4>
      </vt:variant>
      <vt:variant>
        <vt:i4>0</vt:i4>
      </vt:variant>
      <vt:variant>
        <vt:i4>5</vt:i4>
      </vt:variant>
      <vt:variant>
        <vt:lpwstr>http://www.australiancurriculum.edu.au/curriculum/contentdescription/ACELT1577</vt:lpwstr>
      </vt:variant>
      <vt:variant>
        <vt:lpwstr/>
      </vt:variant>
      <vt:variant>
        <vt:i4>7274535</vt:i4>
      </vt:variant>
      <vt:variant>
        <vt:i4>48</vt:i4>
      </vt:variant>
      <vt:variant>
        <vt:i4>0</vt:i4>
      </vt:variant>
      <vt:variant>
        <vt:i4>5</vt:i4>
      </vt:variant>
      <vt:variant>
        <vt:lpwstr>http://www.australiancurriculum.edu.au/curriculum/contentdescription/ACELT1575</vt:lpwstr>
      </vt:variant>
      <vt:variant>
        <vt:lpwstr/>
      </vt:variant>
      <vt:variant>
        <vt:i4>6553637</vt:i4>
      </vt:variant>
      <vt:variant>
        <vt:i4>45</vt:i4>
      </vt:variant>
      <vt:variant>
        <vt:i4>0</vt:i4>
      </vt:variant>
      <vt:variant>
        <vt:i4>5</vt:i4>
      </vt:variant>
      <vt:variant>
        <vt:lpwstr>http://www.australiancurriculum.edu.au/curriculum/contentdescription/ACELY1650</vt:lpwstr>
      </vt:variant>
      <vt:variant>
        <vt:lpwstr/>
      </vt:variant>
      <vt:variant>
        <vt:i4>6422564</vt:i4>
      </vt:variant>
      <vt:variant>
        <vt:i4>42</vt:i4>
      </vt:variant>
      <vt:variant>
        <vt:i4>0</vt:i4>
      </vt:variant>
      <vt:variant>
        <vt:i4>5</vt:i4>
      </vt:variant>
      <vt:variant>
        <vt:lpwstr>http://www.australiancurriculum.edu.au/curriculum/contentdescription/ACELY1646</vt:lpwstr>
      </vt:variant>
      <vt:variant>
        <vt:lpwstr/>
      </vt:variant>
      <vt:variant>
        <vt:i4>7077924</vt:i4>
      </vt:variant>
      <vt:variant>
        <vt:i4>39</vt:i4>
      </vt:variant>
      <vt:variant>
        <vt:i4>0</vt:i4>
      </vt:variant>
      <vt:variant>
        <vt:i4>5</vt:i4>
      </vt:variant>
      <vt:variant>
        <vt:lpwstr>http://www.australiancurriculum.edu.au/curriculum/contentdescription/ACELY1648</vt:lpwstr>
      </vt:variant>
      <vt:variant>
        <vt:lpwstr/>
      </vt:variant>
      <vt:variant>
        <vt:i4>6357028</vt:i4>
      </vt:variant>
      <vt:variant>
        <vt:i4>36</vt:i4>
      </vt:variant>
      <vt:variant>
        <vt:i4>0</vt:i4>
      </vt:variant>
      <vt:variant>
        <vt:i4>5</vt:i4>
      </vt:variant>
      <vt:variant>
        <vt:lpwstr>http://www.australiancurriculum.edu.au/curriculum/contentdescription/ACELY1645</vt:lpwstr>
      </vt:variant>
      <vt:variant>
        <vt:lpwstr/>
      </vt:variant>
      <vt:variant>
        <vt:i4>7143464</vt:i4>
      </vt:variant>
      <vt:variant>
        <vt:i4>33</vt:i4>
      </vt:variant>
      <vt:variant>
        <vt:i4>0</vt:i4>
      </vt:variant>
      <vt:variant>
        <vt:i4>5</vt:i4>
      </vt:variant>
      <vt:variant>
        <vt:lpwstr>http://www.australiancurriculum.edu.au/curriculum/contentdescription/ACELT1785</vt:lpwstr>
      </vt:variant>
      <vt:variant>
        <vt:lpwstr/>
      </vt:variant>
      <vt:variant>
        <vt:i4>6422567</vt:i4>
      </vt:variant>
      <vt:variant>
        <vt:i4>30</vt:i4>
      </vt:variant>
      <vt:variant>
        <vt:i4>0</vt:i4>
      </vt:variant>
      <vt:variant>
        <vt:i4>5</vt:i4>
      </vt:variant>
      <vt:variant>
        <vt:lpwstr>http://www.australiancurriculum.edu.au/curriculum/contentdescription/ACELT1578</vt:lpwstr>
      </vt:variant>
      <vt:variant>
        <vt:lpwstr/>
      </vt:variant>
      <vt:variant>
        <vt:i4>8257571</vt:i4>
      </vt:variant>
      <vt:variant>
        <vt:i4>27</vt:i4>
      </vt:variant>
      <vt:variant>
        <vt:i4>0</vt:i4>
      </vt:variant>
      <vt:variant>
        <vt:i4>5</vt:i4>
      </vt:variant>
      <vt:variant>
        <vt:lpwstr>http://www.australiancurriculum.edu.au/curriculum/contentdescription/ACELA1430</vt:lpwstr>
      </vt:variant>
      <vt:variant>
        <vt:lpwstr/>
      </vt:variant>
      <vt:variant>
        <vt:i4>4194389</vt:i4>
      </vt:variant>
      <vt:variant>
        <vt:i4>24</vt:i4>
      </vt:variant>
      <vt:variant>
        <vt:i4>0</vt:i4>
      </vt:variant>
      <vt:variant>
        <vt:i4>5</vt:i4>
      </vt:variant>
      <vt:variant>
        <vt:lpwstr>http://www.australiancurriculum.edu.au/glossary/popup?a=F10AS&amp;t=Identify</vt:lpwstr>
      </vt:variant>
      <vt:variant>
        <vt:lpwstr/>
      </vt:variant>
      <vt:variant>
        <vt:i4>5242956</vt:i4>
      </vt:variant>
      <vt:variant>
        <vt:i4>21</vt:i4>
      </vt:variant>
      <vt:variant>
        <vt:i4>0</vt:i4>
      </vt:variant>
      <vt:variant>
        <vt:i4>5</vt:i4>
      </vt:variant>
      <vt:variant>
        <vt:lpwstr>http://www.australiancurriculum.edu.au/glossary/popup?a=F10AS&amp;t=Describe</vt:lpwstr>
      </vt:variant>
      <vt:variant>
        <vt:lpwstr/>
      </vt:variant>
      <vt:variant>
        <vt:i4>4194389</vt:i4>
      </vt:variant>
      <vt:variant>
        <vt:i4>18</vt:i4>
      </vt:variant>
      <vt:variant>
        <vt:i4>0</vt:i4>
      </vt:variant>
      <vt:variant>
        <vt:i4>5</vt:i4>
      </vt:variant>
      <vt:variant>
        <vt:lpwstr>http://www.australiancurriculum.edu.au/glossary/popup?a=F10AS&amp;t=Identify</vt:lpwstr>
      </vt:variant>
      <vt:variant>
        <vt:lpwstr/>
      </vt:variant>
      <vt:variant>
        <vt:i4>2555954</vt:i4>
      </vt:variant>
      <vt:variant>
        <vt:i4>15</vt:i4>
      </vt:variant>
      <vt:variant>
        <vt:i4>0</vt:i4>
      </vt:variant>
      <vt:variant>
        <vt:i4>5</vt:i4>
      </vt:variant>
      <vt:variant>
        <vt:lpwstr>http://www.australiancurriculum.edu.au/glossary/popup?a=F10AS&amp;t=Understand</vt:lpwstr>
      </vt:variant>
      <vt:variant>
        <vt:lpwstr/>
      </vt:variant>
      <vt:variant>
        <vt:i4>2162725</vt:i4>
      </vt:variant>
      <vt:variant>
        <vt:i4>12</vt:i4>
      </vt:variant>
      <vt:variant>
        <vt:i4>0</vt:i4>
      </vt:variant>
      <vt:variant>
        <vt:i4>5</vt:i4>
      </vt:variant>
      <vt:variant>
        <vt:lpwstr>http://www.australiancurriculum.edu.au/glossary/popup?a=F10AS&amp;t=Respond</vt:lpwstr>
      </vt:variant>
      <vt:variant>
        <vt:lpwstr/>
      </vt:variant>
      <vt:variant>
        <vt:i4>5046356</vt:i4>
      </vt:variant>
      <vt:variant>
        <vt:i4>9</vt:i4>
      </vt:variant>
      <vt:variant>
        <vt:i4>0</vt:i4>
      </vt:variant>
      <vt:variant>
        <vt:i4>5</vt:i4>
      </vt:variant>
      <vt:variant>
        <vt:lpwstr>http://www.australiancurriculum.edu.au/glossary/popup?a=F10AS&amp;t=Recognise</vt:lpwstr>
      </vt:variant>
      <vt:variant>
        <vt:lpwstr/>
      </vt:variant>
      <vt:variant>
        <vt:i4>4194389</vt:i4>
      </vt:variant>
      <vt:variant>
        <vt:i4>6</vt:i4>
      </vt:variant>
      <vt:variant>
        <vt:i4>0</vt:i4>
      </vt:variant>
      <vt:variant>
        <vt:i4>5</vt:i4>
      </vt:variant>
      <vt:variant>
        <vt:lpwstr>http://www.australiancurriculum.edu.au/glossary/popup?a=F10AS&amp;t=Identify</vt:lpwstr>
      </vt:variant>
      <vt:variant>
        <vt:lpwstr/>
      </vt:variant>
      <vt:variant>
        <vt:i4>2555954</vt:i4>
      </vt:variant>
      <vt:variant>
        <vt:i4>3</vt:i4>
      </vt:variant>
      <vt:variant>
        <vt:i4>0</vt:i4>
      </vt:variant>
      <vt:variant>
        <vt:i4>5</vt:i4>
      </vt:variant>
      <vt:variant>
        <vt:lpwstr>http://www.australiancurriculum.edu.au/glossary/popup?a=F10AS&amp;t=Understand</vt:lpwstr>
      </vt:variant>
      <vt:variant>
        <vt:lpwstr/>
      </vt:variant>
      <vt:variant>
        <vt:i4>3276854</vt:i4>
      </vt:variant>
      <vt:variant>
        <vt:i4>0</vt:i4>
      </vt:variant>
      <vt:variant>
        <vt:i4>0</vt:i4>
      </vt:variant>
      <vt:variant>
        <vt:i4>5</vt:i4>
      </vt:variant>
      <vt:variant>
        <vt:lpwstr>http://www.australiancurriculum.edu.au/glossary/popup?a=F10AS&amp;t=Recall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Elizabeth Salles</dc:creator>
  <cp:lastModifiedBy>Kathy Harris</cp:lastModifiedBy>
  <cp:revision>7</cp:revision>
  <cp:lastPrinted>2016-09-09T01:43:00Z</cp:lastPrinted>
  <dcterms:created xsi:type="dcterms:W3CDTF">2017-02-02T02:13:00Z</dcterms:created>
  <dcterms:modified xsi:type="dcterms:W3CDTF">2017-02-05T22:39:00Z</dcterms:modified>
</cp:coreProperties>
</file>